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C4" w:rsidRDefault="00A3568E">
      <w:pPr>
        <w:widowControl/>
        <w:tabs>
          <w:tab w:val="left" w:pos="5040"/>
        </w:tabs>
        <w:spacing w:before="100" w:beforeAutospacing="1" w:after="100" w:afterAutospacing="1"/>
        <w:jc w:val="center"/>
        <w:rPr>
          <w:rFonts w:ascii="宋体" w:hAnsi="宋体" w:cs="宋体"/>
          <w:b/>
          <w:bCs/>
          <w:kern w:val="0"/>
          <w:sz w:val="36"/>
          <w:szCs w:val="36"/>
        </w:rPr>
      </w:pPr>
      <w:r>
        <w:rPr>
          <w:rFonts w:ascii="宋体" w:hAnsi="宋体" w:cs="宋体" w:hint="eastAsia"/>
          <w:b/>
          <w:bCs/>
          <w:kern w:val="0"/>
          <w:sz w:val="36"/>
          <w:szCs w:val="36"/>
        </w:rPr>
        <w:t xml:space="preserve"> 中国农业发展银行兴宁市支行</w:t>
      </w:r>
    </w:p>
    <w:p w:rsidR="00320047" w:rsidRDefault="00A3568E" w:rsidP="00793EC4">
      <w:pPr>
        <w:widowControl/>
        <w:tabs>
          <w:tab w:val="left" w:pos="5040"/>
        </w:tabs>
        <w:spacing w:before="100" w:beforeAutospacing="1" w:after="100" w:afterAutospacing="1"/>
        <w:jc w:val="center"/>
        <w:rPr>
          <w:rFonts w:ascii="宋体" w:hAnsi="宋体" w:cs="宋体"/>
          <w:b/>
          <w:bCs/>
          <w:kern w:val="0"/>
          <w:sz w:val="36"/>
          <w:szCs w:val="36"/>
        </w:rPr>
      </w:pPr>
      <w:r>
        <w:rPr>
          <w:rFonts w:ascii="宋体" w:hAnsi="宋体" w:cs="宋体" w:hint="eastAsia"/>
          <w:b/>
          <w:bCs/>
          <w:kern w:val="0"/>
          <w:sz w:val="36"/>
          <w:szCs w:val="36"/>
        </w:rPr>
        <w:t>营业用房装修工程施工招标公告</w:t>
      </w:r>
    </w:p>
    <w:p w:rsidR="00320047" w:rsidRDefault="00793EC4" w:rsidP="00EC3751">
      <w:pPr>
        <w:widowControl/>
        <w:spacing w:beforeLines="30" w:afterLines="30" w:line="440" w:lineRule="exact"/>
        <w:jc w:val="left"/>
        <w:rPr>
          <w:rFonts w:ascii="宋体" w:hAnsi="宋体" w:cs="宋体"/>
          <w:kern w:val="0"/>
          <w:sz w:val="24"/>
        </w:rPr>
      </w:pPr>
      <w:r>
        <w:rPr>
          <w:rFonts w:ascii="宋体" w:hAnsi="宋体" w:cs="宋体" w:hint="eastAsia"/>
          <w:b/>
          <w:bCs/>
          <w:kern w:val="0"/>
          <w:sz w:val="24"/>
        </w:rPr>
        <w:t xml:space="preserve">    </w:t>
      </w:r>
      <w:r w:rsidR="00A3568E">
        <w:rPr>
          <w:rFonts w:ascii="宋体" w:hAnsi="宋体" w:cs="宋体"/>
          <w:b/>
          <w:bCs/>
          <w:kern w:val="0"/>
          <w:sz w:val="24"/>
        </w:rPr>
        <w:t>1</w:t>
      </w:r>
      <w:r w:rsidR="00A3568E">
        <w:rPr>
          <w:rFonts w:ascii="宋体" w:hAnsi="宋体" w:cs="宋体" w:hint="eastAsia"/>
          <w:b/>
          <w:bCs/>
          <w:kern w:val="0"/>
          <w:sz w:val="24"/>
        </w:rPr>
        <w:t>、招标条件</w:t>
      </w:r>
    </w:p>
    <w:p w:rsidR="00320047" w:rsidRDefault="00A3568E">
      <w:pPr>
        <w:widowControl/>
        <w:tabs>
          <w:tab w:val="left" w:pos="5040"/>
        </w:tabs>
        <w:spacing w:before="100" w:beforeAutospacing="1" w:after="100" w:afterAutospacing="1" w:line="440" w:lineRule="exact"/>
        <w:ind w:firstLineChars="200" w:firstLine="480"/>
        <w:rPr>
          <w:rFonts w:ascii="宋体" w:hAnsi="宋体" w:cs="宋体"/>
          <w:b/>
          <w:bCs/>
          <w:kern w:val="0"/>
          <w:sz w:val="24"/>
          <w:u w:val="single"/>
        </w:rPr>
      </w:pPr>
      <w:r>
        <w:rPr>
          <w:rFonts w:ascii="宋体" w:hAnsi="宋体" w:cs="宋体" w:hint="eastAsia"/>
          <w:kern w:val="0"/>
          <w:sz w:val="24"/>
        </w:rPr>
        <w:t>本招标项目</w:t>
      </w:r>
      <w:r>
        <w:rPr>
          <w:rFonts w:ascii="宋体" w:hAnsi="宋体" w:cs="宋体" w:hint="eastAsia"/>
          <w:b/>
          <w:bCs/>
          <w:kern w:val="0"/>
          <w:sz w:val="24"/>
          <w:u w:val="single"/>
        </w:rPr>
        <w:t>中国农业发展银行兴宁市支行营业用房装修工程</w:t>
      </w:r>
      <w:r>
        <w:rPr>
          <w:rFonts w:ascii="宋体" w:hAnsi="宋体" w:cs="宋体" w:hint="eastAsia"/>
          <w:b/>
          <w:bCs/>
          <w:kern w:val="0"/>
          <w:sz w:val="24"/>
        </w:rPr>
        <w:t>，已由</w:t>
      </w:r>
      <w:r>
        <w:rPr>
          <w:rFonts w:ascii="宋体" w:hAnsi="宋体" w:cs="宋体" w:hint="eastAsia"/>
          <w:b/>
          <w:bCs/>
          <w:kern w:val="0"/>
          <w:sz w:val="24"/>
          <w:u w:val="single"/>
        </w:rPr>
        <w:t>兴宁市发展和改革局(备案项目编号：2016-441400-66-03-002973)</w:t>
      </w:r>
      <w:r>
        <w:rPr>
          <w:rFonts w:ascii="宋体" w:hAnsi="宋体" w:cs="宋体" w:hint="eastAsia"/>
          <w:kern w:val="0"/>
          <w:sz w:val="24"/>
        </w:rPr>
        <w:t>批准，建设单位为</w:t>
      </w:r>
      <w:r>
        <w:rPr>
          <w:rFonts w:ascii="宋体" w:hAnsi="宋体" w:cs="宋体" w:hint="eastAsia"/>
          <w:b/>
          <w:bCs/>
          <w:kern w:val="0"/>
          <w:sz w:val="24"/>
          <w:u w:val="single"/>
        </w:rPr>
        <w:t>中国农业发展银行兴宁市支行。</w:t>
      </w:r>
      <w:r>
        <w:rPr>
          <w:rFonts w:ascii="宋体" w:hAnsi="宋体" w:cs="宋体" w:hint="eastAsia"/>
          <w:kern w:val="0"/>
          <w:sz w:val="24"/>
        </w:rPr>
        <w:t xml:space="preserve">该项目已具备招标条件，现对该项目的工程施工进行公开招标。 </w:t>
      </w:r>
    </w:p>
    <w:p w:rsidR="00793EC4" w:rsidRDefault="00A3568E" w:rsidP="00EC3751">
      <w:pPr>
        <w:widowControl/>
        <w:spacing w:beforeLines="30" w:afterLines="30" w:line="440" w:lineRule="exact"/>
        <w:ind w:firstLine="480"/>
        <w:jc w:val="left"/>
        <w:rPr>
          <w:rFonts w:ascii="宋体" w:hAnsi="宋体" w:cs="宋体"/>
          <w:kern w:val="0"/>
          <w:sz w:val="24"/>
        </w:rPr>
      </w:pPr>
      <w:r>
        <w:rPr>
          <w:rFonts w:ascii="宋体" w:hAnsi="宋体" w:cs="宋体"/>
          <w:b/>
          <w:bCs/>
          <w:kern w:val="0"/>
          <w:sz w:val="24"/>
        </w:rPr>
        <w:t>2</w:t>
      </w:r>
      <w:r>
        <w:rPr>
          <w:rFonts w:ascii="宋体" w:hAnsi="宋体" w:cs="宋体" w:hint="eastAsia"/>
          <w:b/>
          <w:bCs/>
          <w:kern w:val="0"/>
          <w:sz w:val="24"/>
        </w:rPr>
        <w:t>、项目概况及招标范围</w:t>
      </w:r>
    </w:p>
    <w:p w:rsidR="00320047" w:rsidRDefault="00A3568E" w:rsidP="00EC3751">
      <w:pPr>
        <w:widowControl/>
        <w:spacing w:beforeLines="30" w:afterLines="30" w:line="440" w:lineRule="exact"/>
        <w:ind w:firstLine="480"/>
        <w:jc w:val="left"/>
        <w:rPr>
          <w:rFonts w:ascii="宋体" w:hAnsi="宋体" w:cs="宋体"/>
          <w:kern w:val="0"/>
          <w:sz w:val="24"/>
        </w:rPr>
      </w:pPr>
      <w:r>
        <w:rPr>
          <w:rFonts w:ascii="宋体" w:hAnsi="宋体" w:cs="宋体"/>
          <w:kern w:val="0"/>
          <w:sz w:val="24"/>
        </w:rPr>
        <w:t>2.1</w:t>
      </w:r>
      <w:r>
        <w:rPr>
          <w:rFonts w:ascii="宋体" w:hAnsi="宋体" w:cs="宋体" w:hint="eastAsia"/>
          <w:kern w:val="0"/>
          <w:sz w:val="24"/>
        </w:rPr>
        <w:t>工程规模：</w:t>
      </w:r>
      <w:r>
        <w:rPr>
          <w:rFonts w:ascii="宋体" w:hAnsi="宋体" w:cs="宋体" w:hint="eastAsia"/>
          <w:b/>
          <w:bCs/>
          <w:kern w:val="0"/>
          <w:sz w:val="24"/>
          <w:u w:val="single"/>
        </w:rPr>
        <w:t>建筑面积1186.2平方米；</w:t>
      </w:r>
    </w:p>
    <w:p w:rsidR="00793EC4" w:rsidRDefault="00A3568E" w:rsidP="00EC3751">
      <w:pPr>
        <w:widowControl/>
        <w:spacing w:beforeLines="30" w:afterLines="30" w:line="440" w:lineRule="exact"/>
        <w:ind w:leftChars="228" w:left="479"/>
        <w:jc w:val="left"/>
        <w:rPr>
          <w:rFonts w:ascii="宋体" w:hAnsi="宋体" w:cs="宋体"/>
          <w:b/>
          <w:bCs/>
          <w:kern w:val="0"/>
          <w:sz w:val="24"/>
          <w:u w:val="single"/>
        </w:rPr>
      </w:pPr>
      <w:r>
        <w:rPr>
          <w:rFonts w:ascii="宋体" w:hAnsi="宋体" w:cs="宋体"/>
          <w:kern w:val="0"/>
          <w:sz w:val="24"/>
        </w:rPr>
        <w:t>2.2</w:t>
      </w:r>
      <w:r>
        <w:rPr>
          <w:rFonts w:ascii="宋体" w:hAnsi="宋体" w:cs="宋体" w:hint="eastAsia"/>
          <w:kern w:val="0"/>
          <w:sz w:val="24"/>
        </w:rPr>
        <w:t>招标范围：</w:t>
      </w:r>
      <w:r>
        <w:rPr>
          <w:rFonts w:ascii="宋体" w:hAnsi="宋体" w:cs="宋体" w:hint="eastAsia"/>
          <w:b/>
          <w:bCs/>
          <w:kern w:val="0"/>
          <w:sz w:val="24"/>
          <w:u w:val="single"/>
        </w:rPr>
        <w:t>农发行兴宁市支行基建项目主要包括拆除工程、砌筑工程、</w:t>
      </w:r>
    </w:p>
    <w:p w:rsidR="00320047" w:rsidRDefault="00A3568E" w:rsidP="00EC3751">
      <w:pPr>
        <w:widowControl/>
        <w:spacing w:beforeLines="30" w:afterLines="30" w:line="440" w:lineRule="exact"/>
        <w:jc w:val="left"/>
        <w:rPr>
          <w:rFonts w:ascii="宋体" w:hAnsi="宋体" w:cs="宋体"/>
          <w:b/>
          <w:bCs/>
          <w:kern w:val="0"/>
          <w:sz w:val="24"/>
          <w:u w:val="single"/>
        </w:rPr>
      </w:pPr>
      <w:r>
        <w:rPr>
          <w:rFonts w:ascii="宋体" w:hAnsi="宋体" w:cs="宋体" w:hint="eastAsia"/>
          <w:b/>
          <w:bCs/>
          <w:kern w:val="0"/>
          <w:sz w:val="24"/>
          <w:u w:val="single"/>
        </w:rPr>
        <w:t>混凝土及钢筋混凝土工程、墙面地面贴瓷砖、屋面防水工程、楼地面装饰工程、天棚工程、家具工程、门窗工程等装饰装修工程、给排水、喷淋、消防、电气设备安装、火灾自动报警系统等安装工程；网络布线及计算机房装修工程（具体按设计图纸内容）；</w:t>
      </w:r>
    </w:p>
    <w:p w:rsidR="00320047" w:rsidRDefault="00A3568E" w:rsidP="00EC3751">
      <w:pPr>
        <w:widowControl/>
        <w:spacing w:beforeLines="30" w:afterLines="30" w:line="440" w:lineRule="exact"/>
        <w:ind w:firstLine="480"/>
        <w:jc w:val="left"/>
        <w:rPr>
          <w:rFonts w:ascii="宋体" w:hAnsi="宋体" w:cs="宋体"/>
          <w:kern w:val="0"/>
          <w:sz w:val="24"/>
        </w:rPr>
      </w:pPr>
      <w:r>
        <w:rPr>
          <w:rFonts w:ascii="宋体" w:hAnsi="宋体" w:cs="宋体"/>
          <w:kern w:val="0"/>
          <w:sz w:val="24"/>
        </w:rPr>
        <w:t>2.3</w:t>
      </w:r>
      <w:r>
        <w:rPr>
          <w:rFonts w:ascii="宋体" w:hAnsi="宋体" w:cs="宋体" w:hint="eastAsia"/>
          <w:kern w:val="0"/>
          <w:sz w:val="24"/>
        </w:rPr>
        <w:t>招标控制价</w:t>
      </w:r>
      <w:r>
        <w:rPr>
          <w:rFonts w:ascii="宋体" w:hAnsi="宋体" w:cs="宋体" w:hint="eastAsia"/>
          <w:b/>
          <w:bCs/>
          <w:kern w:val="0"/>
          <w:sz w:val="24"/>
        </w:rPr>
        <w:t>：</w:t>
      </w:r>
      <w:r>
        <w:rPr>
          <w:rFonts w:ascii="宋体" w:hAnsi="宋体" w:cs="宋体" w:hint="eastAsia"/>
          <w:b/>
          <w:bCs/>
          <w:kern w:val="0"/>
          <w:sz w:val="24"/>
          <w:u w:val="single"/>
        </w:rPr>
        <w:t xml:space="preserve"> 1,691,118.49元 ；</w:t>
      </w:r>
    </w:p>
    <w:p w:rsidR="00320047" w:rsidRDefault="00A3568E" w:rsidP="00EC3751">
      <w:pPr>
        <w:widowControl/>
        <w:spacing w:beforeLines="30" w:afterLines="30" w:line="440" w:lineRule="exact"/>
        <w:ind w:firstLine="480"/>
        <w:jc w:val="left"/>
        <w:rPr>
          <w:rFonts w:ascii="宋体" w:hAnsi="宋体" w:cs="宋体"/>
          <w:kern w:val="0"/>
          <w:sz w:val="24"/>
        </w:rPr>
      </w:pPr>
      <w:r>
        <w:rPr>
          <w:rFonts w:ascii="宋体" w:hAnsi="宋体" w:cs="宋体"/>
          <w:kern w:val="0"/>
          <w:sz w:val="24"/>
        </w:rPr>
        <w:t>2.4</w:t>
      </w:r>
      <w:r>
        <w:rPr>
          <w:rFonts w:ascii="宋体" w:hAnsi="宋体" w:cs="宋体" w:hint="eastAsia"/>
          <w:kern w:val="0"/>
          <w:sz w:val="24"/>
        </w:rPr>
        <w:t>工程地点：</w:t>
      </w:r>
      <w:r>
        <w:rPr>
          <w:rFonts w:ascii="宋体" w:hAnsi="宋体" w:cs="宋体" w:hint="eastAsia"/>
          <w:b/>
          <w:bCs/>
          <w:kern w:val="0"/>
          <w:sz w:val="24"/>
          <w:u w:val="single"/>
        </w:rPr>
        <w:t xml:space="preserve"> 兴宁市兴城和山河东路；</w:t>
      </w:r>
    </w:p>
    <w:p w:rsidR="00320047" w:rsidRDefault="00A3568E" w:rsidP="00EC3751">
      <w:pPr>
        <w:widowControl/>
        <w:spacing w:beforeLines="30" w:afterLines="30" w:line="440" w:lineRule="exact"/>
        <w:ind w:firstLine="480"/>
        <w:jc w:val="left"/>
        <w:rPr>
          <w:rFonts w:ascii="宋体" w:hAnsi="宋体" w:cs="宋体"/>
          <w:b/>
          <w:bCs/>
          <w:color w:val="FF0000"/>
          <w:kern w:val="0"/>
          <w:sz w:val="24"/>
          <w:u w:val="single"/>
        </w:rPr>
      </w:pPr>
      <w:r>
        <w:rPr>
          <w:rFonts w:ascii="宋体" w:hAnsi="宋体" w:cs="宋体"/>
          <w:kern w:val="0"/>
          <w:sz w:val="24"/>
        </w:rPr>
        <w:t>2.5</w:t>
      </w:r>
      <w:r>
        <w:rPr>
          <w:rFonts w:ascii="宋体" w:hAnsi="宋体" w:cs="宋体" w:hint="eastAsia"/>
          <w:kern w:val="0"/>
          <w:sz w:val="24"/>
        </w:rPr>
        <w:t>建设工期：</w:t>
      </w:r>
      <w:r>
        <w:rPr>
          <w:rFonts w:ascii="宋体" w:hAnsi="宋体" w:cs="宋体" w:hint="eastAsia"/>
          <w:b/>
          <w:bCs/>
          <w:kern w:val="0"/>
          <w:sz w:val="24"/>
          <w:u w:val="single"/>
        </w:rPr>
        <w:t>经批准开工日起150天（日历天）；</w:t>
      </w:r>
    </w:p>
    <w:p w:rsidR="00320047" w:rsidRDefault="00A3568E" w:rsidP="00EC3751">
      <w:pPr>
        <w:widowControl/>
        <w:spacing w:beforeLines="30" w:afterLines="30" w:line="440" w:lineRule="exact"/>
        <w:ind w:firstLine="480"/>
        <w:jc w:val="left"/>
        <w:rPr>
          <w:rFonts w:ascii="宋体" w:hAnsi="宋体" w:cs="宋体"/>
          <w:b/>
          <w:bCs/>
          <w:kern w:val="0"/>
          <w:sz w:val="24"/>
          <w:u w:val="single"/>
        </w:rPr>
      </w:pPr>
      <w:r>
        <w:rPr>
          <w:rFonts w:ascii="宋体" w:hAnsi="宋体" w:cs="宋体"/>
          <w:kern w:val="0"/>
          <w:sz w:val="24"/>
        </w:rPr>
        <w:t>2.6</w:t>
      </w:r>
      <w:r>
        <w:rPr>
          <w:rFonts w:ascii="宋体" w:hAnsi="宋体" w:cs="宋体" w:hint="eastAsia"/>
          <w:kern w:val="0"/>
          <w:sz w:val="24"/>
        </w:rPr>
        <w:t>承包方式：</w:t>
      </w:r>
      <w:r>
        <w:rPr>
          <w:rFonts w:ascii="宋体" w:hAnsi="宋体" w:cs="宋体" w:hint="eastAsia"/>
          <w:b/>
          <w:bCs/>
          <w:kern w:val="0"/>
          <w:sz w:val="24"/>
          <w:u w:val="single"/>
        </w:rPr>
        <w:t>工程量清单报价，总价合同。</w:t>
      </w:r>
    </w:p>
    <w:p w:rsidR="00320047" w:rsidRDefault="00793EC4" w:rsidP="00EC3751">
      <w:pPr>
        <w:widowControl/>
        <w:spacing w:beforeLines="30" w:afterLines="30" w:line="440" w:lineRule="exact"/>
        <w:jc w:val="left"/>
        <w:rPr>
          <w:rFonts w:ascii="宋体" w:hAnsi="宋体" w:cs="宋体"/>
          <w:kern w:val="0"/>
          <w:sz w:val="24"/>
        </w:rPr>
      </w:pPr>
      <w:r>
        <w:rPr>
          <w:rFonts w:ascii="宋体" w:hAnsi="宋体" w:cs="宋体" w:hint="eastAsia"/>
          <w:b/>
          <w:bCs/>
          <w:kern w:val="0"/>
          <w:sz w:val="24"/>
        </w:rPr>
        <w:t xml:space="preserve">    </w:t>
      </w:r>
      <w:r w:rsidR="00A3568E">
        <w:rPr>
          <w:rFonts w:ascii="宋体" w:hAnsi="宋体" w:cs="宋体"/>
          <w:b/>
          <w:bCs/>
          <w:kern w:val="0"/>
          <w:sz w:val="24"/>
        </w:rPr>
        <w:t>3</w:t>
      </w:r>
      <w:r w:rsidR="00A3568E">
        <w:rPr>
          <w:rFonts w:ascii="宋体" w:hAnsi="宋体" w:cs="宋体" w:hint="eastAsia"/>
          <w:b/>
          <w:bCs/>
          <w:kern w:val="0"/>
          <w:sz w:val="24"/>
        </w:rPr>
        <w:t>、投标人资格要求</w:t>
      </w:r>
    </w:p>
    <w:p w:rsidR="00320047" w:rsidRPr="007736A6" w:rsidRDefault="00A3568E">
      <w:pPr>
        <w:widowControl/>
        <w:spacing w:before="100" w:beforeAutospacing="1" w:after="100" w:afterAutospacing="1" w:line="440" w:lineRule="exact"/>
        <w:ind w:leftChars="57" w:left="120" w:firstLineChars="150" w:firstLine="360"/>
        <w:jc w:val="left"/>
        <w:rPr>
          <w:rFonts w:ascii="宋体" w:hAnsi="宋体" w:cs="宋体"/>
          <w:kern w:val="0"/>
          <w:sz w:val="24"/>
        </w:rPr>
      </w:pPr>
      <w:r>
        <w:rPr>
          <w:rFonts w:ascii="宋体" w:hAnsi="宋体" w:cs="宋体"/>
          <w:kern w:val="0"/>
          <w:sz w:val="24"/>
        </w:rPr>
        <w:t>3.1</w:t>
      </w:r>
      <w:r>
        <w:rPr>
          <w:rFonts w:ascii="宋体" w:hAnsi="宋体" w:cs="宋体" w:hint="eastAsia"/>
          <w:kern w:val="0"/>
          <w:sz w:val="24"/>
        </w:rPr>
        <w:t>.1 本次招标要求投标人须具备下列资质</w:t>
      </w:r>
      <w:r w:rsidRPr="007736A6">
        <w:rPr>
          <w:rFonts w:ascii="宋体" w:hAnsi="宋体" w:cs="宋体" w:hint="eastAsia"/>
          <w:b/>
          <w:bCs/>
          <w:kern w:val="0"/>
          <w:sz w:val="24"/>
          <w:u w:val="single"/>
        </w:rPr>
        <w:t>：</w:t>
      </w:r>
      <w:r w:rsidR="005B3E4B" w:rsidRPr="007736A6">
        <w:rPr>
          <w:rFonts w:ascii="宋体" w:hAnsi="宋体" w:cs="宋体" w:hint="eastAsia"/>
          <w:b/>
          <w:bCs/>
          <w:kern w:val="0"/>
          <w:sz w:val="24"/>
          <w:u w:val="single"/>
        </w:rPr>
        <w:t>房屋建筑</w:t>
      </w:r>
      <w:r w:rsidR="00E76F59" w:rsidRPr="007736A6">
        <w:rPr>
          <w:rFonts w:ascii="宋体" w:hAnsi="宋体" w:cs="宋体" w:hint="eastAsia"/>
          <w:b/>
          <w:bCs/>
          <w:kern w:val="0"/>
          <w:sz w:val="24"/>
          <w:u w:val="single"/>
        </w:rPr>
        <w:t>工程</w:t>
      </w:r>
      <w:r w:rsidR="005B3E4B" w:rsidRPr="007736A6">
        <w:rPr>
          <w:rFonts w:ascii="宋体" w:hAnsi="宋体" w:cs="宋体" w:hint="eastAsia"/>
          <w:b/>
          <w:bCs/>
          <w:kern w:val="0"/>
          <w:sz w:val="24"/>
          <w:u w:val="single"/>
        </w:rPr>
        <w:t>施工总承包叁级以上（含叁级）资质</w:t>
      </w:r>
      <w:r w:rsidR="007736A6" w:rsidRPr="007736A6">
        <w:rPr>
          <w:rFonts w:ascii="宋体" w:hAnsi="宋体" w:cs="宋体" w:hint="eastAsia"/>
          <w:b/>
          <w:bCs/>
          <w:kern w:val="0"/>
          <w:sz w:val="24"/>
          <w:u w:val="single"/>
        </w:rPr>
        <w:t>或</w:t>
      </w:r>
      <w:r w:rsidR="005B3E4B" w:rsidRPr="007736A6">
        <w:rPr>
          <w:rFonts w:ascii="宋体" w:hAnsi="宋体" w:cs="宋体" w:hint="eastAsia"/>
          <w:b/>
          <w:bCs/>
          <w:kern w:val="0"/>
          <w:sz w:val="24"/>
          <w:u w:val="single"/>
        </w:rPr>
        <w:t>建筑装饰装修工程专业承包二级以上（含二级）资质）</w:t>
      </w:r>
      <w:r w:rsidR="005B3E4B" w:rsidRPr="007736A6">
        <w:rPr>
          <w:rFonts w:ascii="宋体" w:hAnsi="宋体" w:cs="宋体" w:hint="eastAsia"/>
          <w:kern w:val="0"/>
          <w:sz w:val="24"/>
        </w:rPr>
        <w:t>。</w:t>
      </w:r>
      <w:r w:rsidRPr="007736A6">
        <w:rPr>
          <w:rFonts w:ascii="宋体" w:hAnsi="宋体" w:cs="宋体" w:hint="eastAsia"/>
          <w:kern w:val="0"/>
          <w:sz w:val="24"/>
        </w:rPr>
        <w:t>其中投标人拟派的项目负责人（必须在本单位注册）须具备</w:t>
      </w:r>
      <w:r w:rsidRPr="007736A6">
        <w:rPr>
          <w:rFonts w:ascii="宋体" w:hAnsi="宋体" w:cs="宋体" w:hint="eastAsia"/>
          <w:kern w:val="0"/>
          <w:sz w:val="24"/>
          <w:u w:val="single"/>
        </w:rPr>
        <w:t>建筑工程专业注册建造师（广东省外企业须一级注册建造师）</w:t>
      </w:r>
      <w:r w:rsidRPr="007736A6">
        <w:rPr>
          <w:rFonts w:ascii="宋体" w:hAnsi="宋体" w:cs="宋体" w:hint="eastAsia"/>
          <w:kern w:val="0"/>
          <w:sz w:val="24"/>
        </w:rPr>
        <w:t>资格，具备有效的安全生产考核合格证书</w:t>
      </w:r>
      <w:r w:rsidR="00A86138" w:rsidRPr="007736A6">
        <w:rPr>
          <w:rFonts w:ascii="宋体" w:hAnsi="宋体" w:cs="宋体" w:hint="eastAsia"/>
          <w:kern w:val="0"/>
          <w:sz w:val="24"/>
        </w:rPr>
        <w:t>（</w:t>
      </w:r>
      <w:r w:rsidR="007736A6" w:rsidRPr="007736A6">
        <w:rPr>
          <w:rFonts w:ascii="宋体" w:hAnsi="宋体" w:cs="宋体" w:hint="eastAsia"/>
          <w:kern w:val="0"/>
          <w:sz w:val="24"/>
        </w:rPr>
        <w:t>建安</w:t>
      </w:r>
      <w:r w:rsidR="00A86138" w:rsidRPr="007736A6">
        <w:rPr>
          <w:rFonts w:ascii="宋体" w:hAnsi="宋体" w:cs="宋体" w:hint="eastAsia"/>
          <w:kern w:val="0"/>
          <w:sz w:val="24"/>
        </w:rPr>
        <w:t>B证）</w:t>
      </w:r>
      <w:r w:rsidRPr="007736A6">
        <w:rPr>
          <w:rFonts w:ascii="宋体" w:hAnsi="宋体" w:cs="宋体" w:hint="eastAsia"/>
          <w:kern w:val="0"/>
          <w:sz w:val="24"/>
        </w:rPr>
        <w:t>。</w:t>
      </w:r>
    </w:p>
    <w:p w:rsidR="00320047" w:rsidRPr="007736A6" w:rsidRDefault="00A3568E">
      <w:pPr>
        <w:widowControl/>
        <w:spacing w:before="100" w:beforeAutospacing="1" w:after="100" w:afterAutospacing="1" w:line="440" w:lineRule="exact"/>
        <w:ind w:leftChars="57" w:left="120" w:firstLineChars="150" w:firstLine="360"/>
        <w:jc w:val="left"/>
        <w:rPr>
          <w:rFonts w:ascii="宋体" w:hAnsi="宋体" w:cs="宋体"/>
          <w:kern w:val="0"/>
          <w:sz w:val="24"/>
        </w:rPr>
      </w:pPr>
      <w:r w:rsidRPr="007736A6">
        <w:rPr>
          <w:rFonts w:ascii="宋体" w:hAnsi="宋体" w:cs="宋体" w:hint="eastAsia"/>
          <w:kern w:val="0"/>
          <w:sz w:val="24"/>
        </w:rPr>
        <w:lastRenderedPageBreak/>
        <w:t>投标人开标前已按照《梅州市建筑市场诚信管理办法（修订）》的要求在梅州市住建局建筑市场诚信管理平台自行申办企业及项目管理班子人员信息登记手续。</w:t>
      </w:r>
    </w:p>
    <w:p w:rsidR="00320047" w:rsidRPr="007736A6" w:rsidRDefault="00A3568E">
      <w:pPr>
        <w:widowControl/>
        <w:spacing w:before="100" w:beforeAutospacing="1" w:after="100" w:afterAutospacing="1" w:line="440" w:lineRule="exact"/>
        <w:ind w:leftChars="57" w:left="120" w:firstLineChars="150" w:firstLine="360"/>
        <w:jc w:val="left"/>
        <w:rPr>
          <w:rFonts w:ascii="宋体" w:hAnsi="宋体" w:cs="宋体"/>
          <w:color w:val="FF0000"/>
          <w:kern w:val="0"/>
          <w:sz w:val="24"/>
        </w:rPr>
      </w:pPr>
      <w:r w:rsidRPr="007736A6">
        <w:rPr>
          <w:rFonts w:ascii="宋体" w:hAnsi="宋体" w:cs="宋体" w:hint="eastAsia"/>
          <w:kern w:val="0"/>
          <w:sz w:val="24"/>
        </w:rPr>
        <w:t>根据《广东省住房和城乡建设厅关于取消省外建筑企业和人员进粤信息备案有关工作的通知》粤建市〔2015〕52号的要求，省外企业已按要求在“进粤企业和人员诚信信息登记平台”录入相关信息，并提供相关证明文件。</w:t>
      </w:r>
    </w:p>
    <w:p w:rsidR="00320047" w:rsidRPr="007736A6" w:rsidRDefault="00A3568E">
      <w:pPr>
        <w:widowControl/>
        <w:spacing w:before="100" w:beforeAutospacing="1" w:after="100" w:afterAutospacing="1" w:line="440" w:lineRule="exact"/>
        <w:ind w:firstLineChars="200" w:firstLine="480"/>
        <w:jc w:val="left"/>
        <w:rPr>
          <w:rFonts w:ascii="宋体" w:hAnsi="宋体" w:cs="宋体"/>
          <w:b/>
          <w:bCs/>
          <w:kern w:val="0"/>
          <w:sz w:val="24"/>
          <w:shd w:val="clear" w:color="auto" w:fill="FFFFFF"/>
        </w:rPr>
      </w:pPr>
      <w:r w:rsidRPr="007736A6">
        <w:rPr>
          <w:rFonts w:ascii="宋体" w:hAnsi="宋体" w:cs="宋体"/>
          <w:kern w:val="0"/>
          <w:sz w:val="24"/>
        </w:rPr>
        <w:t>3.2</w:t>
      </w:r>
      <w:r w:rsidRPr="007736A6">
        <w:rPr>
          <w:rFonts w:ascii="宋体" w:hAnsi="宋体" w:cs="宋体" w:hint="eastAsia"/>
          <w:kern w:val="0"/>
          <w:sz w:val="24"/>
        </w:rPr>
        <w:t>.1信誉要求：</w:t>
      </w:r>
      <w:r w:rsidRPr="007736A6">
        <w:rPr>
          <w:rFonts w:ascii="宋体" w:hAnsi="宋体" w:cs="宋体" w:hint="eastAsia"/>
          <w:b/>
          <w:bCs/>
          <w:kern w:val="0"/>
          <w:sz w:val="24"/>
          <w:shd w:val="clear" w:color="auto" w:fill="FFFFFF"/>
        </w:rPr>
        <w:t>至本招标项目开标会日期前1天止，不在国家住房和城乡建设部的“全国建筑市场诚信信息平台”、广东省住房和城乡建设厅的“广东省建筑市场诚信信息平台”以及梅州市、兴宁市住建局作出的不良行为处罚期内的企业和项目负责人（以处罚或通报日期为准）。</w:t>
      </w:r>
    </w:p>
    <w:p w:rsidR="00320047" w:rsidRDefault="00A3568E">
      <w:pPr>
        <w:widowControl/>
        <w:spacing w:before="100" w:beforeAutospacing="1" w:after="100" w:afterAutospacing="1" w:line="440" w:lineRule="exact"/>
        <w:ind w:firstLineChars="200" w:firstLine="480"/>
        <w:jc w:val="left"/>
        <w:rPr>
          <w:rFonts w:ascii="宋体" w:hAnsi="宋体" w:cs="宋体"/>
          <w:b/>
          <w:bCs/>
          <w:kern w:val="0"/>
          <w:sz w:val="24"/>
          <w:shd w:val="clear" w:color="auto" w:fill="FFFFFF"/>
        </w:rPr>
      </w:pPr>
      <w:r w:rsidRPr="007736A6">
        <w:rPr>
          <w:rFonts w:ascii="宋体" w:hAnsi="宋体" w:cs="宋体" w:hint="eastAsia"/>
          <w:kern w:val="0"/>
          <w:sz w:val="24"/>
        </w:rPr>
        <w:t>3.2.2</w:t>
      </w:r>
      <w:r w:rsidRPr="007736A6">
        <w:rPr>
          <w:rFonts w:ascii="宋体" w:hAnsi="宋体" w:cs="宋体" w:hint="eastAsia"/>
          <w:b/>
          <w:bCs/>
          <w:kern w:val="0"/>
          <w:sz w:val="24"/>
          <w:shd w:val="clear" w:color="auto" w:fill="FFFFFF"/>
        </w:rPr>
        <w:t>凡参加本工程项目投标的企业，应按照《反不正当竞争法》和《关于禁止商业贿赂行为的暂行规定》，投标单位必须通过人民检察院行贿犯罪档案查询系统的审查并提供企业法人代表、拟派项目负责人“行贿犯罪档案查询结果告知函”。</w:t>
      </w:r>
    </w:p>
    <w:p w:rsidR="00320047" w:rsidRDefault="00A3568E">
      <w:pPr>
        <w:wordWrap w:val="0"/>
        <w:snapToGrid w:val="0"/>
        <w:spacing w:line="500" w:lineRule="atLeast"/>
        <w:ind w:firstLine="420"/>
        <w:rPr>
          <w:rFonts w:ascii="宋体" w:hAnsi="宋体" w:cs="宋体"/>
          <w:b/>
          <w:bCs/>
          <w:kern w:val="0"/>
          <w:sz w:val="24"/>
          <w:shd w:val="clear" w:color="auto" w:fill="FFFFFF"/>
        </w:rPr>
      </w:pPr>
      <w:bookmarkStart w:id="0" w:name="_GoBack"/>
      <w:r>
        <w:rPr>
          <w:rFonts w:ascii="宋体" w:hAnsi="宋体" w:cs="宋体" w:hint="eastAsia"/>
          <w:kern w:val="0"/>
          <w:sz w:val="24"/>
        </w:rPr>
        <w:t>3.</w:t>
      </w:r>
      <w:bookmarkEnd w:id="0"/>
      <w:r>
        <w:rPr>
          <w:rFonts w:ascii="宋体" w:hAnsi="宋体" w:cs="宋体" w:hint="eastAsia"/>
          <w:kern w:val="0"/>
          <w:sz w:val="24"/>
        </w:rPr>
        <w:t>3</w:t>
      </w:r>
      <w:r>
        <w:rPr>
          <w:rFonts w:ascii="宋体" w:hAnsi="宋体" w:cs="宋体" w:hint="eastAsia"/>
          <w:b/>
          <w:bCs/>
          <w:kern w:val="0"/>
          <w:sz w:val="24"/>
          <w:shd w:val="clear" w:color="auto" w:fill="FFFFFF"/>
        </w:rPr>
        <w:t>本次招标</w:t>
      </w:r>
      <w:r w:rsidR="005B3E4B">
        <w:rPr>
          <w:rFonts w:ascii="宋体" w:hAnsi="宋体" w:cs="宋体" w:hint="eastAsia"/>
          <w:b/>
          <w:bCs/>
          <w:kern w:val="0"/>
          <w:sz w:val="24"/>
          <w:shd w:val="clear" w:color="auto" w:fill="FFFFFF"/>
        </w:rPr>
        <w:t>不</w:t>
      </w:r>
      <w:r w:rsidR="00A93321">
        <w:rPr>
          <w:rFonts w:ascii="宋体" w:hAnsi="宋体" w:cs="宋体" w:hint="eastAsia"/>
          <w:b/>
          <w:bCs/>
          <w:kern w:val="0"/>
          <w:sz w:val="24"/>
          <w:shd w:val="clear" w:color="auto" w:fill="FFFFFF"/>
        </w:rPr>
        <w:t>接受联合体投标</w:t>
      </w:r>
      <w:r>
        <w:rPr>
          <w:rFonts w:ascii="宋体" w:hAnsi="宋体" w:cs="宋体" w:hint="eastAsia"/>
          <w:b/>
          <w:bCs/>
          <w:kern w:val="0"/>
          <w:sz w:val="24"/>
          <w:shd w:val="clear" w:color="auto" w:fill="FFFFFF"/>
        </w:rPr>
        <w:t>。</w:t>
      </w:r>
    </w:p>
    <w:p w:rsidR="00320047" w:rsidRDefault="00793EC4" w:rsidP="00EC3751">
      <w:pPr>
        <w:widowControl/>
        <w:spacing w:beforeLines="30" w:afterLines="30" w:line="440" w:lineRule="exact"/>
        <w:jc w:val="left"/>
        <w:rPr>
          <w:rFonts w:ascii="宋体" w:hAnsi="宋体" w:cs="宋体"/>
          <w:kern w:val="0"/>
          <w:sz w:val="24"/>
        </w:rPr>
      </w:pPr>
      <w:r>
        <w:rPr>
          <w:rFonts w:ascii="宋体" w:hAnsi="宋体" w:cs="宋体" w:hint="eastAsia"/>
          <w:b/>
          <w:bCs/>
          <w:kern w:val="0"/>
          <w:sz w:val="24"/>
        </w:rPr>
        <w:t xml:space="preserve">    </w:t>
      </w:r>
      <w:r w:rsidR="00A3568E">
        <w:rPr>
          <w:rFonts w:ascii="宋体" w:hAnsi="宋体" w:cs="宋体"/>
          <w:b/>
          <w:bCs/>
          <w:kern w:val="0"/>
          <w:sz w:val="24"/>
        </w:rPr>
        <w:t>4</w:t>
      </w:r>
      <w:r w:rsidR="00A3568E">
        <w:rPr>
          <w:rFonts w:ascii="宋体" w:hAnsi="宋体" w:cs="宋体" w:hint="eastAsia"/>
          <w:b/>
          <w:bCs/>
          <w:kern w:val="0"/>
          <w:sz w:val="24"/>
        </w:rPr>
        <w:t>、投标报名</w:t>
      </w:r>
      <w:r w:rsidR="00A3568E">
        <w:rPr>
          <w:rFonts w:ascii="宋体" w:hAnsi="宋体" w:cs="宋体"/>
          <w:b/>
          <w:bCs/>
          <w:kern w:val="0"/>
          <w:sz w:val="24"/>
        </w:rPr>
        <w:t xml:space="preserve">  </w:t>
      </w:r>
      <w:r w:rsidR="00A3568E">
        <w:rPr>
          <w:rFonts w:ascii="宋体" w:hAnsi="宋体" w:cs="宋体" w:hint="eastAsia"/>
          <w:kern w:val="0"/>
          <w:sz w:val="24"/>
        </w:rPr>
        <w:t>本工程采取：</w:t>
      </w:r>
      <w:r w:rsidR="00A3568E">
        <w:rPr>
          <w:rFonts w:ascii="宋体" w:hAnsi="宋体" w:cs="宋体" w:hint="eastAsia"/>
          <w:b/>
          <w:bCs/>
          <w:kern w:val="0"/>
          <w:sz w:val="18"/>
          <w:szCs w:val="18"/>
          <w:bdr w:val="single" w:sz="4" w:space="0" w:color="auto"/>
        </w:rPr>
        <w:t>√</w:t>
      </w:r>
      <w:r w:rsidR="00A3568E">
        <w:rPr>
          <w:rFonts w:ascii="宋体" w:hAnsi="宋体" w:cs="宋体" w:hint="eastAsia"/>
          <w:kern w:val="0"/>
          <w:sz w:val="24"/>
        </w:rPr>
        <w:t>来人报名（如下）；□网上报名（报名办法详见交易中心网站）</w:t>
      </w:r>
    </w:p>
    <w:p w:rsidR="00793EC4" w:rsidRDefault="00A3568E" w:rsidP="00793EC4">
      <w:pPr>
        <w:spacing w:line="440" w:lineRule="exact"/>
        <w:ind w:firstLine="480"/>
        <w:rPr>
          <w:rFonts w:ascii="宋体" w:hAnsi="宋体" w:cs="宋体"/>
          <w:kern w:val="0"/>
          <w:sz w:val="24"/>
        </w:rPr>
      </w:pPr>
      <w:r>
        <w:rPr>
          <w:rFonts w:ascii="宋体" w:hAnsi="宋体" w:cs="宋体"/>
          <w:kern w:val="0"/>
          <w:sz w:val="24"/>
        </w:rPr>
        <w:t>4.1</w:t>
      </w:r>
      <w:r>
        <w:rPr>
          <w:rFonts w:ascii="宋体" w:hAnsi="宋体" w:cs="宋体" w:hint="eastAsia"/>
          <w:kern w:val="0"/>
          <w:sz w:val="24"/>
        </w:rPr>
        <w:t>凡有意参加投标者均可报名参加该招标项目的投标。报名须提供的资料：</w:t>
      </w:r>
    </w:p>
    <w:p w:rsidR="00793EC4" w:rsidRDefault="00A3568E" w:rsidP="00793EC4">
      <w:pPr>
        <w:spacing w:line="440" w:lineRule="exact"/>
        <w:ind w:firstLine="480"/>
        <w:rPr>
          <w:rFonts w:ascii="宋体" w:hAnsi="宋体" w:cs="宋体"/>
          <w:b/>
          <w:bCs/>
          <w:kern w:val="0"/>
          <w:sz w:val="24"/>
          <w:u w:val="single"/>
        </w:rPr>
      </w:pPr>
      <w:r w:rsidRPr="007736A6">
        <w:rPr>
          <w:rFonts w:ascii="宋体" w:hAnsi="宋体" w:cs="宋体" w:hint="eastAsia"/>
          <w:b/>
          <w:bCs/>
          <w:kern w:val="0"/>
          <w:sz w:val="24"/>
          <w:u w:val="single"/>
        </w:rPr>
        <w:t>4.1.1、建设工程投标申请书</w:t>
      </w:r>
    </w:p>
    <w:p w:rsidR="00320047" w:rsidRPr="007736A6" w:rsidRDefault="00A3568E" w:rsidP="00793EC4">
      <w:pPr>
        <w:spacing w:line="440" w:lineRule="exact"/>
        <w:ind w:firstLine="480"/>
        <w:rPr>
          <w:rFonts w:ascii="宋体" w:hAnsi="宋体" w:cs="宋体"/>
          <w:b/>
          <w:bCs/>
          <w:kern w:val="0"/>
          <w:sz w:val="24"/>
          <w:u w:val="single"/>
        </w:rPr>
      </w:pPr>
      <w:r w:rsidRPr="007736A6">
        <w:rPr>
          <w:rFonts w:ascii="宋体" w:hAnsi="宋体" w:cs="宋体" w:hint="eastAsia"/>
          <w:b/>
          <w:bCs/>
          <w:kern w:val="0"/>
          <w:sz w:val="24"/>
          <w:u w:val="single"/>
        </w:rPr>
        <w:t>4.1.2、企业资质证书副本</w:t>
      </w:r>
    </w:p>
    <w:p w:rsidR="00320047" w:rsidRPr="007736A6" w:rsidRDefault="00A3568E" w:rsidP="00793EC4">
      <w:pPr>
        <w:spacing w:line="440" w:lineRule="exact"/>
        <w:ind w:leftChars="201" w:left="422" w:firstLine="2"/>
        <w:rPr>
          <w:rFonts w:ascii="宋体" w:hAnsi="宋体" w:cs="宋体"/>
          <w:b/>
          <w:bCs/>
          <w:kern w:val="0"/>
          <w:sz w:val="24"/>
          <w:u w:val="single"/>
        </w:rPr>
      </w:pPr>
      <w:r w:rsidRPr="007736A6">
        <w:rPr>
          <w:rFonts w:ascii="宋体" w:hAnsi="宋体" w:cs="宋体" w:hint="eastAsia"/>
          <w:b/>
          <w:bCs/>
          <w:kern w:val="0"/>
          <w:sz w:val="24"/>
          <w:u w:val="single"/>
        </w:rPr>
        <w:t>4.1.3、营业执照副本</w:t>
      </w:r>
    </w:p>
    <w:p w:rsidR="00320047" w:rsidRPr="007736A6" w:rsidRDefault="00A3568E" w:rsidP="00793EC4">
      <w:pPr>
        <w:spacing w:line="440" w:lineRule="exact"/>
        <w:ind w:firstLineChars="176" w:firstLine="424"/>
        <w:rPr>
          <w:rFonts w:ascii="宋体" w:hAnsi="宋体" w:cs="宋体"/>
          <w:b/>
          <w:bCs/>
          <w:kern w:val="0"/>
          <w:sz w:val="24"/>
          <w:u w:val="single"/>
        </w:rPr>
      </w:pPr>
      <w:r w:rsidRPr="007736A6">
        <w:rPr>
          <w:rFonts w:ascii="宋体" w:hAnsi="宋体" w:cs="宋体" w:hint="eastAsia"/>
          <w:b/>
          <w:bCs/>
          <w:kern w:val="0"/>
          <w:sz w:val="24"/>
          <w:u w:val="single"/>
        </w:rPr>
        <w:t>4.1.4、企业安全生产许可证副本</w:t>
      </w:r>
    </w:p>
    <w:p w:rsidR="00320047" w:rsidRPr="007736A6" w:rsidRDefault="00A3568E" w:rsidP="00793EC4">
      <w:pPr>
        <w:spacing w:line="440" w:lineRule="exact"/>
        <w:ind w:leftChars="201" w:left="422"/>
        <w:rPr>
          <w:rFonts w:ascii="宋体" w:hAnsi="宋体" w:cs="宋体"/>
          <w:b/>
          <w:bCs/>
          <w:kern w:val="0"/>
          <w:sz w:val="24"/>
          <w:u w:val="single"/>
        </w:rPr>
      </w:pPr>
      <w:r w:rsidRPr="007736A6">
        <w:rPr>
          <w:rFonts w:ascii="宋体" w:hAnsi="宋体" w:cs="宋体" w:hint="eastAsia"/>
          <w:b/>
          <w:bCs/>
          <w:kern w:val="0"/>
          <w:sz w:val="24"/>
          <w:u w:val="single"/>
        </w:rPr>
        <w:t>4.1.5、项目负责人的注册建造师证书。</w:t>
      </w:r>
    </w:p>
    <w:p w:rsidR="00320047" w:rsidRPr="007736A6" w:rsidRDefault="00A3568E" w:rsidP="00793EC4">
      <w:pPr>
        <w:spacing w:line="440" w:lineRule="exact"/>
        <w:ind w:leftChars="201" w:left="422" w:firstLine="2"/>
        <w:rPr>
          <w:rFonts w:ascii="宋体" w:hAnsi="宋体" w:cs="宋体"/>
          <w:b/>
          <w:bCs/>
          <w:kern w:val="0"/>
          <w:sz w:val="24"/>
          <w:u w:val="single"/>
        </w:rPr>
      </w:pPr>
      <w:r w:rsidRPr="007736A6">
        <w:rPr>
          <w:rFonts w:ascii="宋体" w:hAnsi="宋体" w:cs="宋体" w:hint="eastAsia"/>
          <w:b/>
          <w:bCs/>
          <w:kern w:val="0"/>
          <w:sz w:val="24"/>
          <w:u w:val="single"/>
        </w:rPr>
        <w:t>4.1.6、项目负责人安全考核合格证书（建安B证）</w:t>
      </w:r>
    </w:p>
    <w:p w:rsidR="00320047" w:rsidRPr="007736A6" w:rsidRDefault="00A3568E" w:rsidP="00793EC4">
      <w:pPr>
        <w:spacing w:line="440" w:lineRule="exact"/>
        <w:ind w:leftChars="202" w:left="424"/>
        <w:rPr>
          <w:rFonts w:ascii="宋体" w:hAnsi="宋体" w:cs="宋体"/>
          <w:b/>
          <w:bCs/>
          <w:kern w:val="0"/>
          <w:sz w:val="24"/>
          <w:u w:val="single"/>
        </w:rPr>
      </w:pPr>
      <w:r w:rsidRPr="007736A6">
        <w:rPr>
          <w:rFonts w:ascii="宋体" w:hAnsi="宋体" w:cs="宋体" w:hint="eastAsia"/>
          <w:b/>
          <w:bCs/>
          <w:kern w:val="0"/>
          <w:sz w:val="24"/>
          <w:u w:val="single"/>
        </w:rPr>
        <w:t>4.1.7、项目负责人二代身份证复印件。</w:t>
      </w:r>
    </w:p>
    <w:p w:rsidR="00320047" w:rsidRPr="007736A6" w:rsidRDefault="00A3568E" w:rsidP="00793EC4">
      <w:pPr>
        <w:spacing w:line="440" w:lineRule="exact"/>
        <w:ind w:leftChars="201" w:left="422"/>
        <w:rPr>
          <w:rFonts w:ascii="宋体" w:hAnsi="宋体" w:cs="宋体"/>
          <w:b/>
          <w:bCs/>
          <w:kern w:val="0"/>
          <w:sz w:val="24"/>
          <w:u w:val="single"/>
        </w:rPr>
      </w:pPr>
      <w:r w:rsidRPr="007736A6">
        <w:rPr>
          <w:rFonts w:ascii="宋体" w:hAnsi="宋体" w:cs="宋体" w:hint="eastAsia"/>
          <w:b/>
          <w:bCs/>
          <w:kern w:val="0"/>
          <w:sz w:val="24"/>
          <w:u w:val="single"/>
        </w:rPr>
        <w:t>4.1.8、项目负责人合法的人事或劳动合同关系</w:t>
      </w:r>
    </w:p>
    <w:p w:rsidR="00320047" w:rsidRPr="007736A6" w:rsidRDefault="00A3568E" w:rsidP="00793EC4">
      <w:pPr>
        <w:spacing w:line="440" w:lineRule="exact"/>
        <w:ind w:firstLineChars="175" w:firstLine="422"/>
        <w:rPr>
          <w:rFonts w:ascii="宋体" w:hAnsi="宋体" w:cs="宋体"/>
          <w:b/>
          <w:bCs/>
          <w:kern w:val="0"/>
          <w:sz w:val="24"/>
          <w:u w:val="single"/>
        </w:rPr>
      </w:pPr>
      <w:r w:rsidRPr="007736A6">
        <w:rPr>
          <w:rFonts w:ascii="宋体" w:hAnsi="宋体" w:cs="宋体" w:hint="eastAsia"/>
          <w:b/>
          <w:bCs/>
          <w:kern w:val="0"/>
          <w:sz w:val="24"/>
          <w:u w:val="single"/>
        </w:rPr>
        <w:t>4.1.9、项目负责人的近3个月的在本单位的社保清单（由社保部门加盖公章，已退休人员提供退休证）</w:t>
      </w:r>
    </w:p>
    <w:p w:rsidR="00320047" w:rsidRPr="007736A6" w:rsidRDefault="006B2C1C" w:rsidP="00793EC4">
      <w:pPr>
        <w:spacing w:line="440" w:lineRule="exact"/>
        <w:ind w:leftChars="201" w:left="422"/>
        <w:rPr>
          <w:rFonts w:ascii="宋体" w:hAnsi="宋体" w:cs="宋体"/>
          <w:b/>
          <w:bCs/>
          <w:kern w:val="0"/>
          <w:sz w:val="24"/>
          <w:u w:val="single"/>
        </w:rPr>
      </w:pPr>
      <w:r w:rsidRPr="007736A6">
        <w:rPr>
          <w:rFonts w:ascii="宋体" w:hAnsi="宋体" w:cs="宋体" w:hint="eastAsia"/>
          <w:b/>
          <w:bCs/>
          <w:kern w:val="0"/>
          <w:sz w:val="24"/>
          <w:u w:val="single"/>
        </w:rPr>
        <w:t xml:space="preserve"> </w:t>
      </w:r>
      <w:r w:rsidR="00A3568E" w:rsidRPr="007736A6">
        <w:rPr>
          <w:rFonts w:ascii="宋体" w:hAnsi="宋体" w:cs="宋体" w:hint="eastAsia"/>
          <w:b/>
          <w:bCs/>
          <w:kern w:val="0"/>
          <w:sz w:val="24"/>
          <w:u w:val="single"/>
        </w:rPr>
        <w:t>(以上4.1.2～4.1.</w:t>
      </w:r>
      <w:r w:rsidRPr="007736A6">
        <w:rPr>
          <w:rFonts w:ascii="宋体" w:hAnsi="宋体" w:cs="宋体" w:hint="eastAsia"/>
          <w:b/>
          <w:bCs/>
          <w:kern w:val="0"/>
          <w:sz w:val="24"/>
          <w:u w:val="single"/>
        </w:rPr>
        <w:t>9</w:t>
      </w:r>
      <w:r w:rsidR="00A3568E" w:rsidRPr="007736A6">
        <w:rPr>
          <w:rFonts w:ascii="宋体" w:hAnsi="宋体" w:cs="宋体" w:hint="eastAsia"/>
          <w:b/>
          <w:bCs/>
          <w:kern w:val="0"/>
          <w:sz w:val="24"/>
          <w:u w:val="single"/>
        </w:rPr>
        <w:t>项资料提供复印件加盖单位公章，核查原件)</w:t>
      </w:r>
    </w:p>
    <w:p w:rsidR="00320047" w:rsidRPr="007736A6" w:rsidRDefault="00A3568E" w:rsidP="00793EC4">
      <w:pPr>
        <w:spacing w:line="440" w:lineRule="exact"/>
        <w:ind w:leftChars="202" w:left="424"/>
        <w:rPr>
          <w:rFonts w:ascii="宋体" w:hAnsi="宋体" w:cs="宋体"/>
          <w:b/>
          <w:bCs/>
          <w:kern w:val="0"/>
          <w:sz w:val="24"/>
          <w:u w:val="single"/>
        </w:rPr>
      </w:pPr>
      <w:r w:rsidRPr="007736A6">
        <w:rPr>
          <w:rFonts w:ascii="宋体" w:hAnsi="宋体" w:cs="宋体" w:hint="eastAsia"/>
          <w:b/>
          <w:bCs/>
          <w:kern w:val="0"/>
          <w:sz w:val="24"/>
          <w:u w:val="single"/>
        </w:rPr>
        <w:lastRenderedPageBreak/>
        <w:t>4.1.1</w:t>
      </w:r>
      <w:r w:rsidR="006B2C1C" w:rsidRPr="007736A6">
        <w:rPr>
          <w:rFonts w:ascii="宋体" w:hAnsi="宋体" w:cs="宋体" w:hint="eastAsia"/>
          <w:b/>
          <w:bCs/>
          <w:kern w:val="0"/>
          <w:sz w:val="24"/>
          <w:u w:val="single"/>
        </w:rPr>
        <w:t>0</w:t>
      </w:r>
      <w:r w:rsidRPr="007736A6">
        <w:rPr>
          <w:rFonts w:ascii="宋体" w:hAnsi="宋体" w:cs="宋体" w:hint="eastAsia"/>
          <w:b/>
          <w:bCs/>
          <w:kern w:val="0"/>
          <w:sz w:val="24"/>
          <w:u w:val="single"/>
        </w:rPr>
        <w:t>、企业法定代表人证明书及其法定代表人授权委托书。</w:t>
      </w:r>
    </w:p>
    <w:p w:rsidR="00320047" w:rsidRPr="007736A6" w:rsidRDefault="00A3568E" w:rsidP="00793EC4">
      <w:pPr>
        <w:spacing w:line="440" w:lineRule="exact"/>
        <w:ind w:firstLineChars="176" w:firstLine="424"/>
        <w:rPr>
          <w:rFonts w:ascii="宋体" w:hAnsi="宋体" w:cs="宋体"/>
          <w:b/>
          <w:bCs/>
          <w:kern w:val="0"/>
          <w:sz w:val="24"/>
          <w:u w:val="single"/>
        </w:rPr>
      </w:pPr>
      <w:r w:rsidRPr="007736A6">
        <w:rPr>
          <w:rFonts w:ascii="宋体" w:hAnsi="宋体" w:cs="宋体" w:hint="eastAsia"/>
          <w:b/>
          <w:bCs/>
          <w:kern w:val="0"/>
          <w:sz w:val="24"/>
          <w:u w:val="single"/>
        </w:rPr>
        <w:t>4.1.1</w:t>
      </w:r>
      <w:r w:rsidR="006B2C1C" w:rsidRPr="007736A6">
        <w:rPr>
          <w:rFonts w:ascii="宋体" w:hAnsi="宋体" w:cs="宋体" w:hint="eastAsia"/>
          <w:b/>
          <w:bCs/>
          <w:kern w:val="0"/>
          <w:sz w:val="24"/>
          <w:u w:val="single"/>
        </w:rPr>
        <w:t>1</w:t>
      </w:r>
      <w:r w:rsidRPr="007736A6">
        <w:rPr>
          <w:rFonts w:ascii="宋体" w:hAnsi="宋体" w:cs="宋体" w:hint="eastAsia"/>
          <w:b/>
          <w:bCs/>
          <w:kern w:val="0"/>
          <w:sz w:val="24"/>
          <w:u w:val="single"/>
        </w:rPr>
        <w:t>、企业注册地人民银行核准的基本存款帐户《开户许可证》复印件（提供原件核查，复印件加盖单位公章）</w:t>
      </w:r>
    </w:p>
    <w:p w:rsidR="00320047" w:rsidRPr="007736A6" w:rsidRDefault="00A3568E" w:rsidP="00793EC4">
      <w:pPr>
        <w:spacing w:line="440" w:lineRule="exact"/>
        <w:ind w:left="1" w:firstLineChars="177" w:firstLine="425"/>
        <w:rPr>
          <w:rFonts w:ascii="楷体_GB2312" w:eastAsia="楷体_GB2312" w:hAnsi="宋体" w:cs="宋体"/>
          <w:b/>
          <w:bCs/>
          <w:kern w:val="0"/>
          <w:sz w:val="24"/>
          <w:u w:val="single"/>
        </w:rPr>
      </w:pPr>
      <w:r w:rsidRPr="007736A6">
        <w:rPr>
          <w:rFonts w:ascii="楷体_GB2312" w:eastAsia="楷体_GB2312" w:hAnsi="宋体" w:cs="宋体" w:hint="eastAsia"/>
          <w:b/>
          <w:bCs/>
          <w:kern w:val="0"/>
          <w:sz w:val="24"/>
          <w:u w:val="single"/>
        </w:rPr>
        <w:t>4.1.1</w:t>
      </w:r>
      <w:r w:rsidR="006B2C1C" w:rsidRPr="007736A6">
        <w:rPr>
          <w:rFonts w:ascii="楷体_GB2312" w:eastAsia="楷体_GB2312" w:hAnsi="宋体" w:cs="宋体" w:hint="eastAsia"/>
          <w:b/>
          <w:bCs/>
          <w:kern w:val="0"/>
          <w:sz w:val="24"/>
          <w:u w:val="single"/>
        </w:rPr>
        <w:t>2</w:t>
      </w:r>
      <w:r w:rsidRPr="007736A6">
        <w:rPr>
          <w:rFonts w:ascii="楷体_GB2312" w:eastAsia="楷体_GB2312" w:hAnsi="宋体" w:cs="宋体" w:hint="eastAsia"/>
          <w:b/>
          <w:bCs/>
          <w:kern w:val="0"/>
          <w:sz w:val="24"/>
          <w:u w:val="single"/>
        </w:rPr>
        <w:t>、</w:t>
      </w:r>
      <w:r w:rsidRPr="007736A6">
        <w:rPr>
          <w:rFonts w:ascii="宋体" w:hAnsi="宋体" w:cs="宋体" w:hint="eastAsia"/>
          <w:b/>
          <w:bCs/>
          <w:kern w:val="0"/>
          <w:sz w:val="24"/>
          <w:u w:val="single"/>
        </w:rPr>
        <w:t>省外企业必须提交《进粤企业和人员信息备案登记表》（已在广东省住建厅办理了进粤企业和人员信息备案并获通过）。</w:t>
      </w:r>
    </w:p>
    <w:p w:rsidR="00320047" w:rsidRPr="007736A6" w:rsidRDefault="00A3568E" w:rsidP="00793EC4">
      <w:pPr>
        <w:spacing w:line="440" w:lineRule="exact"/>
        <w:ind w:left="2" w:firstLineChars="175" w:firstLine="422"/>
        <w:rPr>
          <w:rFonts w:ascii="宋体" w:hAnsi="宋体" w:cs="宋体"/>
          <w:b/>
          <w:bCs/>
          <w:kern w:val="0"/>
          <w:sz w:val="24"/>
          <w:u w:val="single"/>
        </w:rPr>
      </w:pPr>
      <w:r w:rsidRPr="007736A6">
        <w:rPr>
          <w:rFonts w:ascii="宋体" w:hAnsi="宋体" w:cs="宋体" w:hint="eastAsia"/>
          <w:b/>
          <w:bCs/>
          <w:kern w:val="0"/>
          <w:sz w:val="24"/>
          <w:u w:val="single"/>
        </w:rPr>
        <w:t>4.1.1</w:t>
      </w:r>
      <w:r w:rsidR="006B2C1C" w:rsidRPr="007736A6">
        <w:rPr>
          <w:rFonts w:ascii="宋体" w:hAnsi="宋体" w:cs="宋体" w:hint="eastAsia"/>
          <w:b/>
          <w:bCs/>
          <w:kern w:val="0"/>
          <w:sz w:val="24"/>
          <w:u w:val="single"/>
        </w:rPr>
        <w:t>3</w:t>
      </w:r>
      <w:r w:rsidRPr="007736A6">
        <w:rPr>
          <w:rFonts w:ascii="宋体" w:hAnsi="宋体" w:cs="宋体" w:hint="eastAsia"/>
          <w:b/>
          <w:bCs/>
          <w:kern w:val="0"/>
          <w:sz w:val="24"/>
          <w:u w:val="single"/>
        </w:rPr>
        <w:t>、须提交企业法人代表、拟派项目负责人企业所在地人民检察院“行贿犯罪档案查询结果告知函”（提供原件核查，复印件加盖单位公章），前三年无行贿犯罪记录。</w:t>
      </w:r>
    </w:p>
    <w:p w:rsidR="00320047" w:rsidRPr="007736A6" w:rsidRDefault="00A3568E">
      <w:pPr>
        <w:spacing w:line="440" w:lineRule="exact"/>
        <w:ind w:firstLineChars="150" w:firstLine="361"/>
        <w:rPr>
          <w:rFonts w:ascii="宋体" w:hAnsi="宋体" w:cs="宋体"/>
          <w:b/>
          <w:bCs/>
          <w:kern w:val="0"/>
          <w:sz w:val="24"/>
          <w:u w:val="single"/>
        </w:rPr>
      </w:pPr>
      <w:r w:rsidRPr="007736A6">
        <w:rPr>
          <w:rFonts w:ascii="宋体" w:hAnsi="宋体" w:cs="宋体" w:hint="eastAsia"/>
          <w:b/>
          <w:bCs/>
          <w:kern w:val="0"/>
          <w:sz w:val="24"/>
          <w:u w:val="single"/>
        </w:rPr>
        <w:t>上述报名资料装订成册（一份），由法人（或法人授权委托人）及项目负责人到场亲自提交。</w:t>
      </w:r>
    </w:p>
    <w:p w:rsidR="00320047" w:rsidRDefault="00A3568E" w:rsidP="00EC3751">
      <w:pPr>
        <w:widowControl/>
        <w:spacing w:beforeLines="30" w:afterLines="30" w:line="440" w:lineRule="exact"/>
        <w:ind w:firstLine="480"/>
        <w:jc w:val="left"/>
        <w:rPr>
          <w:rFonts w:ascii="宋体" w:hAnsi="宋体" w:cs="宋体"/>
          <w:b/>
          <w:bCs/>
          <w:kern w:val="0"/>
          <w:sz w:val="24"/>
          <w:u w:val="single"/>
        </w:rPr>
      </w:pPr>
      <w:r>
        <w:rPr>
          <w:rFonts w:ascii="宋体" w:hAnsi="宋体" w:cs="宋体"/>
          <w:kern w:val="0"/>
          <w:sz w:val="24"/>
        </w:rPr>
        <w:t>4.</w:t>
      </w:r>
      <w:r>
        <w:rPr>
          <w:rFonts w:ascii="宋体" w:hAnsi="宋体" w:cs="宋体" w:hint="eastAsia"/>
          <w:kern w:val="0"/>
          <w:sz w:val="24"/>
        </w:rPr>
        <w:t>2报名时间：</w:t>
      </w:r>
      <w:r>
        <w:rPr>
          <w:rFonts w:ascii="宋体" w:hAnsi="宋体" w:cs="宋体" w:hint="eastAsia"/>
          <w:b/>
          <w:bCs/>
          <w:kern w:val="0"/>
          <w:sz w:val="24"/>
          <w:u w:val="single"/>
        </w:rPr>
        <w:t>201</w:t>
      </w:r>
      <w:r w:rsidR="005B3E4B">
        <w:rPr>
          <w:rFonts w:ascii="宋体" w:hAnsi="宋体" w:cs="宋体" w:hint="eastAsia"/>
          <w:b/>
          <w:bCs/>
          <w:kern w:val="0"/>
          <w:sz w:val="24"/>
          <w:u w:val="single"/>
        </w:rPr>
        <w:t>7</w:t>
      </w:r>
      <w:r>
        <w:rPr>
          <w:rFonts w:ascii="宋体" w:hAnsi="宋体" w:cs="宋体" w:hint="eastAsia"/>
          <w:b/>
          <w:bCs/>
          <w:kern w:val="0"/>
          <w:sz w:val="24"/>
          <w:u w:val="single"/>
        </w:rPr>
        <w:t>年</w:t>
      </w:r>
      <w:r w:rsidR="00DD55CA">
        <w:rPr>
          <w:rFonts w:ascii="宋体" w:hAnsi="宋体" w:cs="宋体" w:hint="eastAsia"/>
          <w:b/>
          <w:bCs/>
          <w:kern w:val="0"/>
          <w:sz w:val="24"/>
          <w:u w:val="single"/>
        </w:rPr>
        <w:t xml:space="preserve"> </w:t>
      </w:r>
      <w:r w:rsidR="005C5037">
        <w:rPr>
          <w:rFonts w:ascii="宋体" w:hAnsi="宋体" w:cs="宋体" w:hint="eastAsia"/>
          <w:b/>
          <w:bCs/>
          <w:kern w:val="0"/>
          <w:sz w:val="24"/>
          <w:u w:val="single"/>
        </w:rPr>
        <w:t>7</w:t>
      </w:r>
      <w:r>
        <w:rPr>
          <w:rFonts w:ascii="宋体" w:hAnsi="宋体" w:cs="宋体" w:hint="eastAsia"/>
          <w:b/>
          <w:bCs/>
          <w:kern w:val="0"/>
          <w:sz w:val="24"/>
          <w:u w:val="single"/>
        </w:rPr>
        <w:t>月</w:t>
      </w:r>
      <w:r w:rsidR="00DD55CA">
        <w:rPr>
          <w:rFonts w:ascii="宋体" w:hAnsi="宋体" w:cs="宋体" w:hint="eastAsia"/>
          <w:b/>
          <w:bCs/>
          <w:kern w:val="0"/>
          <w:sz w:val="24"/>
          <w:u w:val="single"/>
        </w:rPr>
        <w:t xml:space="preserve"> </w:t>
      </w:r>
      <w:r w:rsidR="005C5037">
        <w:rPr>
          <w:rFonts w:ascii="宋体" w:hAnsi="宋体" w:cs="宋体" w:hint="eastAsia"/>
          <w:b/>
          <w:bCs/>
          <w:kern w:val="0"/>
          <w:sz w:val="24"/>
          <w:u w:val="single"/>
        </w:rPr>
        <w:t>7</w:t>
      </w:r>
      <w:r>
        <w:rPr>
          <w:rFonts w:ascii="宋体" w:hAnsi="宋体" w:cs="宋体" w:hint="eastAsia"/>
          <w:b/>
          <w:bCs/>
          <w:kern w:val="0"/>
          <w:sz w:val="24"/>
          <w:u w:val="single"/>
        </w:rPr>
        <w:t>日</w:t>
      </w:r>
      <w:r>
        <w:rPr>
          <w:rFonts w:ascii="宋体" w:hAnsi="宋体" w:cs="宋体" w:hint="eastAsia"/>
          <w:kern w:val="0"/>
          <w:sz w:val="24"/>
        </w:rPr>
        <w:t>上午</w:t>
      </w:r>
      <w:r>
        <w:rPr>
          <w:rFonts w:ascii="宋体" w:hAnsi="宋体" w:cs="宋体" w:hint="eastAsia"/>
          <w:b/>
          <w:bCs/>
          <w:kern w:val="0"/>
          <w:sz w:val="24"/>
          <w:u w:val="single"/>
        </w:rPr>
        <w:t>9:30</w:t>
      </w:r>
      <w:r>
        <w:rPr>
          <w:rFonts w:ascii="宋体" w:hAnsi="宋体" w:cs="宋体" w:hint="eastAsia"/>
          <w:kern w:val="0"/>
          <w:sz w:val="24"/>
        </w:rPr>
        <w:t>时至</w:t>
      </w:r>
      <w:r>
        <w:rPr>
          <w:rFonts w:ascii="宋体" w:hAnsi="宋体" w:cs="宋体" w:hint="eastAsia"/>
          <w:b/>
          <w:bCs/>
          <w:kern w:val="0"/>
          <w:sz w:val="24"/>
          <w:u w:val="single"/>
        </w:rPr>
        <w:t>11:00</w:t>
      </w:r>
      <w:r>
        <w:rPr>
          <w:rFonts w:ascii="宋体" w:hAnsi="宋体" w:cs="宋体" w:hint="eastAsia"/>
          <w:kern w:val="0"/>
          <w:sz w:val="24"/>
        </w:rPr>
        <w:t>时，下午</w:t>
      </w:r>
      <w:r>
        <w:rPr>
          <w:rFonts w:ascii="宋体" w:hAnsi="宋体" w:cs="宋体" w:hint="eastAsia"/>
          <w:b/>
          <w:bCs/>
          <w:kern w:val="0"/>
          <w:sz w:val="24"/>
          <w:u w:val="single"/>
        </w:rPr>
        <w:t>15:00</w:t>
      </w:r>
      <w:r>
        <w:rPr>
          <w:rFonts w:ascii="宋体" w:hAnsi="宋体" w:cs="宋体" w:hint="eastAsia"/>
          <w:kern w:val="0"/>
          <w:sz w:val="24"/>
        </w:rPr>
        <w:t>时至</w:t>
      </w:r>
      <w:r>
        <w:rPr>
          <w:rFonts w:ascii="宋体" w:hAnsi="宋体" w:cs="宋体" w:hint="eastAsia"/>
          <w:b/>
          <w:bCs/>
          <w:kern w:val="0"/>
          <w:sz w:val="24"/>
          <w:u w:val="single"/>
        </w:rPr>
        <w:t>16:30</w:t>
      </w:r>
      <w:r>
        <w:rPr>
          <w:rFonts w:ascii="宋体" w:hAnsi="宋体" w:cs="宋体" w:hint="eastAsia"/>
          <w:kern w:val="0"/>
          <w:sz w:val="24"/>
        </w:rPr>
        <w:t>时（北京时间，下同），报名地点：</w:t>
      </w:r>
      <w:r w:rsidR="006513B6" w:rsidRPr="006B2C1C">
        <w:rPr>
          <w:rFonts w:ascii="宋体" w:hAnsi="宋体" w:cs="宋体" w:hint="eastAsia"/>
          <w:b/>
          <w:bCs/>
          <w:kern w:val="0"/>
          <w:sz w:val="24"/>
          <w:u w:val="single"/>
        </w:rPr>
        <w:t>兴宁市公共资源交易中心（兴宁市和平路公共服务中心三楼会议室）</w:t>
      </w:r>
      <w:r>
        <w:rPr>
          <w:rFonts w:ascii="宋体" w:hAnsi="宋体" w:cs="宋体" w:hint="eastAsia"/>
          <w:b/>
          <w:bCs/>
          <w:kern w:val="0"/>
          <w:sz w:val="24"/>
          <w:u w:val="single"/>
        </w:rPr>
        <w:t>。</w:t>
      </w:r>
    </w:p>
    <w:p w:rsidR="00320047" w:rsidRDefault="00A3568E" w:rsidP="00EC3751">
      <w:pPr>
        <w:widowControl/>
        <w:spacing w:beforeLines="30" w:afterLines="30" w:line="440" w:lineRule="exact"/>
        <w:ind w:firstLine="480"/>
        <w:jc w:val="left"/>
        <w:rPr>
          <w:rFonts w:ascii="宋体" w:hAnsi="宋体" w:cs="宋体"/>
          <w:kern w:val="0"/>
          <w:sz w:val="24"/>
        </w:rPr>
      </w:pPr>
      <w:r>
        <w:rPr>
          <w:rFonts w:ascii="宋体" w:hAnsi="宋体" w:cs="宋体"/>
          <w:b/>
          <w:bCs/>
          <w:kern w:val="0"/>
          <w:sz w:val="24"/>
        </w:rPr>
        <w:t>5</w:t>
      </w:r>
      <w:r>
        <w:rPr>
          <w:rFonts w:ascii="宋体" w:hAnsi="宋体" w:cs="宋体" w:hint="eastAsia"/>
          <w:b/>
          <w:bCs/>
          <w:kern w:val="0"/>
          <w:sz w:val="24"/>
        </w:rPr>
        <w:t>、招标文件的获取</w:t>
      </w:r>
      <w:r>
        <w:rPr>
          <w:rFonts w:ascii="宋体" w:hAnsi="宋体" w:cs="宋体"/>
          <w:b/>
          <w:bCs/>
          <w:kern w:val="0"/>
          <w:sz w:val="24"/>
        </w:rPr>
        <w:t xml:space="preserve">   </w:t>
      </w:r>
      <w:r>
        <w:rPr>
          <w:rFonts w:ascii="宋体" w:hAnsi="宋体" w:cs="宋体" w:hint="eastAsia"/>
          <w:b/>
          <w:bCs/>
          <w:kern w:val="0"/>
          <w:sz w:val="18"/>
          <w:szCs w:val="18"/>
          <w:bdr w:val="single" w:sz="4" w:space="0" w:color="auto"/>
        </w:rPr>
        <w:t>√</w:t>
      </w:r>
      <w:r>
        <w:rPr>
          <w:rFonts w:ascii="宋体" w:hAnsi="宋体" w:cs="宋体" w:hint="eastAsia"/>
          <w:kern w:val="0"/>
          <w:sz w:val="24"/>
        </w:rPr>
        <w:t>到指定地点购买（如下）；□网上免费下载（详见交易中心网站）</w:t>
      </w:r>
    </w:p>
    <w:p w:rsidR="00320047" w:rsidRDefault="00A3568E" w:rsidP="00EC3751">
      <w:pPr>
        <w:widowControl/>
        <w:spacing w:beforeLines="30" w:afterLines="30" w:line="440" w:lineRule="exact"/>
        <w:ind w:firstLine="480"/>
        <w:jc w:val="left"/>
        <w:rPr>
          <w:rFonts w:ascii="宋体" w:hAnsi="宋体" w:cs="宋体"/>
          <w:b/>
          <w:bCs/>
          <w:kern w:val="0"/>
          <w:sz w:val="24"/>
          <w:u w:val="single"/>
        </w:rPr>
      </w:pPr>
      <w:r>
        <w:rPr>
          <w:rFonts w:ascii="宋体" w:hAnsi="宋体" w:cs="宋体" w:hint="eastAsia"/>
          <w:kern w:val="0"/>
          <w:sz w:val="24"/>
        </w:rPr>
        <w:t>合格投标人请</w:t>
      </w:r>
      <w:r>
        <w:rPr>
          <w:rFonts w:ascii="宋体" w:hAnsi="宋体" w:cs="宋体" w:hint="eastAsia"/>
          <w:b/>
          <w:bCs/>
          <w:kern w:val="0"/>
          <w:sz w:val="24"/>
          <w:u w:val="single"/>
        </w:rPr>
        <w:t>于201</w:t>
      </w:r>
      <w:r w:rsidR="006513B6">
        <w:rPr>
          <w:rFonts w:ascii="宋体" w:hAnsi="宋体" w:cs="宋体" w:hint="eastAsia"/>
          <w:b/>
          <w:bCs/>
          <w:kern w:val="0"/>
          <w:sz w:val="24"/>
          <w:u w:val="single"/>
        </w:rPr>
        <w:t>7</w:t>
      </w:r>
      <w:r>
        <w:rPr>
          <w:rFonts w:ascii="宋体" w:hAnsi="宋体" w:cs="宋体" w:hint="eastAsia"/>
          <w:b/>
          <w:bCs/>
          <w:kern w:val="0"/>
          <w:sz w:val="24"/>
          <w:u w:val="single"/>
        </w:rPr>
        <w:t>年</w:t>
      </w:r>
      <w:r w:rsidR="005C5037">
        <w:rPr>
          <w:rFonts w:ascii="宋体" w:hAnsi="宋体" w:cs="宋体" w:hint="eastAsia"/>
          <w:b/>
          <w:bCs/>
          <w:kern w:val="0"/>
          <w:sz w:val="24"/>
          <w:u w:val="single"/>
        </w:rPr>
        <w:t>7</w:t>
      </w:r>
      <w:r>
        <w:rPr>
          <w:rFonts w:ascii="宋体" w:hAnsi="宋体" w:cs="宋体" w:hint="eastAsia"/>
          <w:b/>
          <w:bCs/>
          <w:kern w:val="0"/>
          <w:sz w:val="24"/>
          <w:u w:val="single"/>
        </w:rPr>
        <w:t>月</w:t>
      </w:r>
      <w:r w:rsidR="0075256A">
        <w:rPr>
          <w:rFonts w:ascii="宋体" w:hAnsi="宋体" w:cs="宋体" w:hint="eastAsia"/>
          <w:b/>
          <w:bCs/>
          <w:kern w:val="0"/>
          <w:sz w:val="24"/>
          <w:u w:val="single"/>
        </w:rPr>
        <w:t xml:space="preserve"> </w:t>
      </w:r>
      <w:r w:rsidR="005C5037">
        <w:rPr>
          <w:rFonts w:ascii="宋体" w:hAnsi="宋体" w:cs="宋体" w:hint="eastAsia"/>
          <w:b/>
          <w:bCs/>
          <w:kern w:val="0"/>
          <w:sz w:val="24"/>
          <w:u w:val="single"/>
        </w:rPr>
        <w:t>8</w:t>
      </w:r>
      <w:r>
        <w:rPr>
          <w:rFonts w:ascii="宋体" w:hAnsi="宋体" w:cs="宋体" w:hint="eastAsia"/>
          <w:b/>
          <w:bCs/>
          <w:kern w:val="0"/>
          <w:sz w:val="24"/>
          <w:u w:val="single"/>
        </w:rPr>
        <w:t>日到201</w:t>
      </w:r>
      <w:r w:rsidR="006513B6">
        <w:rPr>
          <w:rFonts w:ascii="宋体" w:hAnsi="宋体" w:cs="宋体" w:hint="eastAsia"/>
          <w:b/>
          <w:bCs/>
          <w:kern w:val="0"/>
          <w:sz w:val="24"/>
          <w:u w:val="single"/>
        </w:rPr>
        <w:t>7</w:t>
      </w:r>
      <w:r>
        <w:rPr>
          <w:rFonts w:ascii="宋体" w:hAnsi="宋体" w:cs="宋体" w:hint="eastAsia"/>
          <w:b/>
          <w:bCs/>
          <w:kern w:val="0"/>
          <w:sz w:val="24"/>
          <w:u w:val="single"/>
        </w:rPr>
        <w:t>年</w:t>
      </w:r>
      <w:r w:rsidR="0075256A">
        <w:rPr>
          <w:rFonts w:ascii="宋体" w:hAnsi="宋体" w:cs="宋体" w:hint="eastAsia"/>
          <w:b/>
          <w:bCs/>
          <w:kern w:val="0"/>
          <w:sz w:val="24"/>
          <w:u w:val="single"/>
        </w:rPr>
        <w:t xml:space="preserve"> </w:t>
      </w:r>
      <w:r w:rsidR="005C5037">
        <w:rPr>
          <w:rFonts w:ascii="宋体" w:hAnsi="宋体" w:cs="宋体" w:hint="eastAsia"/>
          <w:b/>
          <w:bCs/>
          <w:kern w:val="0"/>
          <w:sz w:val="24"/>
          <w:u w:val="single"/>
        </w:rPr>
        <w:t>7</w:t>
      </w:r>
      <w:r w:rsidR="0075256A">
        <w:rPr>
          <w:rFonts w:ascii="宋体" w:hAnsi="宋体" w:cs="宋体" w:hint="eastAsia"/>
          <w:b/>
          <w:bCs/>
          <w:kern w:val="0"/>
          <w:sz w:val="24"/>
          <w:u w:val="single"/>
        </w:rPr>
        <w:t xml:space="preserve"> </w:t>
      </w:r>
      <w:r>
        <w:rPr>
          <w:rFonts w:ascii="宋体" w:hAnsi="宋体" w:cs="宋体" w:hint="eastAsia"/>
          <w:b/>
          <w:bCs/>
          <w:kern w:val="0"/>
          <w:sz w:val="24"/>
          <w:u w:val="single"/>
        </w:rPr>
        <w:t>月</w:t>
      </w:r>
      <w:r w:rsidR="005C5037">
        <w:rPr>
          <w:rFonts w:ascii="宋体" w:hAnsi="宋体" w:cs="宋体" w:hint="eastAsia"/>
          <w:b/>
          <w:bCs/>
          <w:kern w:val="0"/>
          <w:sz w:val="24"/>
          <w:u w:val="single"/>
        </w:rPr>
        <w:t>12</w:t>
      </w:r>
      <w:r>
        <w:rPr>
          <w:rFonts w:ascii="宋体" w:hAnsi="宋体" w:cs="宋体" w:hint="eastAsia"/>
          <w:b/>
          <w:bCs/>
          <w:kern w:val="0"/>
          <w:sz w:val="24"/>
          <w:u w:val="single"/>
        </w:rPr>
        <w:t>日【上午9:30 时至 11:00 时，下午 14:30 时至 16:30 时】到梅州市梅江区彬芳大道伯聪路鸿兴花园4-5号门店广东省建东工程监理有限公司购买招标文件。</w:t>
      </w:r>
    </w:p>
    <w:p w:rsidR="00320047" w:rsidRDefault="00A3568E" w:rsidP="00EC3751">
      <w:pPr>
        <w:widowControl/>
        <w:spacing w:beforeLines="30" w:afterLines="30" w:line="440" w:lineRule="exact"/>
        <w:ind w:firstLine="480"/>
        <w:jc w:val="left"/>
        <w:rPr>
          <w:rFonts w:ascii="宋体" w:hAnsi="宋体" w:cs="宋体"/>
          <w:b/>
          <w:bCs/>
          <w:kern w:val="0"/>
          <w:sz w:val="24"/>
          <w:u w:val="single"/>
        </w:rPr>
      </w:pPr>
      <w:r>
        <w:rPr>
          <w:rFonts w:ascii="宋体" w:hAnsi="宋体" w:cs="宋体" w:hint="eastAsia"/>
          <w:b/>
          <w:bCs/>
          <w:kern w:val="0"/>
          <w:sz w:val="24"/>
          <w:u w:val="single"/>
        </w:rPr>
        <w:t>注：只有在规定时限内报名并购买招标文件的投标人方可参加投标。</w:t>
      </w:r>
    </w:p>
    <w:p w:rsidR="00320047" w:rsidRDefault="00793EC4" w:rsidP="00EC3751">
      <w:pPr>
        <w:widowControl/>
        <w:spacing w:beforeLines="30" w:afterLines="30" w:line="440" w:lineRule="exact"/>
        <w:jc w:val="left"/>
        <w:rPr>
          <w:rFonts w:ascii="宋体" w:hAnsi="宋体" w:cs="宋体"/>
          <w:kern w:val="0"/>
          <w:sz w:val="24"/>
        </w:rPr>
      </w:pPr>
      <w:r>
        <w:rPr>
          <w:rFonts w:ascii="宋体" w:hAnsi="宋体" w:cs="宋体" w:hint="eastAsia"/>
          <w:b/>
          <w:bCs/>
          <w:kern w:val="0"/>
          <w:sz w:val="24"/>
        </w:rPr>
        <w:t xml:space="preserve">    </w:t>
      </w:r>
      <w:r w:rsidR="00A3568E">
        <w:rPr>
          <w:rFonts w:ascii="宋体" w:hAnsi="宋体" w:cs="宋体"/>
          <w:b/>
          <w:bCs/>
          <w:kern w:val="0"/>
          <w:sz w:val="24"/>
        </w:rPr>
        <w:t>6</w:t>
      </w:r>
      <w:r w:rsidR="00A3568E">
        <w:rPr>
          <w:rFonts w:ascii="宋体" w:hAnsi="宋体" w:cs="宋体" w:hint="eastAsia"/>
          <w:b/>
          <w:bCs/>
          <w:kern w:val="0"/>
          <w:sz w:val="24"/>
        </w:rPr>
        <w:t>、投标文件的递交和开标</w:t>
      </w:r>
    </w:p>
    <w:p w:rsidR="00320047" w:rsidRDefault="00A3568E" w:rsidP="00EC3751">
      <w:pPr>
        <w:widowControl/>
        <w:spacing w:beforeLines="30" w:afterLines="30" w:line="440" w:lineRule="exact"/>
        <w:ind w:firstLine="480"/>
        <w:jc w:val="left"/>
        <w:rPr>
          <w:rFonts w:ascii="宋体" w:hAnsi="宋体" w:cs="宋体"/>
          <w:kern w:val="0"/>
          <w:sz w:val="24"/>
        </w:rPr>
      </w:pPr>
      <w:r>
        <w:rPr>
          <w:rFonts w:ascii="宋体" w:hAnsi="宋体" w:cs="宋体" w:hint="eastAsia"/>
          <w:kern w:val="0"/>
          <w:sz w:val="24"/>
        </w:rPr>
        <w:t>投标文件递交的截止时间为</w:t>
      </w:r>
      <w:r>
        <w:rPr>
          <w:rFonts w:ascii="宋体" w:hAnsi="宋体" w:cs="宋体" w:hint="eastAsia"/>
          <w:b/>
          <w:bCs/>
          <w:kern w:val="0"/>
          <w:sz w:val="24"/>
          <w:u w:val="single"/>
        </w:rPr>
        <w:t>2017年</w:t>
      </w:r>
      <w:r w:rsidR="0075256A">
        <w:rPr>
          <w:rFonts w:ascii="宋体" w:hAnsi="宋体" w:cs="宋体" w:hint="eastAsia"/>
          <w:b/>
          <w:bCs/>
          <w:kern w:val="0"/>
          <w:sz w:val="24"/>
          <w:u w:val="single"/>
        </w:rPr>
        <w:t xml:space="preserve"> </w:t>
      </w:r>
      <w:r w:rsidR="005C5037">
        <w:rPr>
          <w:rFonts w:ascii="宋体" w:hAnsi="宋体" w:cs="宋体" w:hint="eastAsia"/>
          <w:b/>
          <w:bCs/>
          <w:kern w:val="0"/>
          <w:sz w:val="24"/>
          <w:u w:val="single"/>
        </w:rPr>
        <w:t>8</w:t>
      </w:r>
      <w:r>
        <w:rPr>
          <w:rFonts w:ascii="宋体" w:hAnsi="宋体" w:cs="宋体" w:hint="eastAsia"/>
          <w:b/>
          <w:bCs/>
          <w:kern w:val="0"/>
          <w:sz w:val="24"/>
          <w:u w:val="single"/>
        </w:rPr>
        <w:t>月</w:t>
      </w:r>
      <w:r w:rsidR="0075256A">
        <w:rPr>
          <w:rFonts w:ascii="宋体" w:hAnsi="宋体" w:cs="宋体" w:hint="eastAsia"/>
          <w:b/>
          <w:bCs/>
          <w:kern w:val="0"/>
          <w:sz w:val="24"/>
          <w:u w:val="single"/>
        </w:rPr>
        <w:t xml:space="preserve"> </w:t>
      </w:r>
      <w:r w:rsidR="00EC3751">
        <w:rPr>
          <w:rFonts w:ascii="宋体" w:hAnsi="宋体" w:cs="宋体" w:hint="eastAsia"/>
          <w:b/>
          <w:bCs/>
          <w:kern w:val="0"/>
          <w:sz w:val="24"/>
          <w:u w:val="single"/>
        </w:rPr>
        <w:t>22</w:t>
      </w:r>
      <w:r>
        <w:rPr>
          <w:rFonts w:ascii="宋体" w:hAnsi="宋体" w:cs="宋体" w:hint="eastAsia"/>
          <w:b/>
          <w:bCs/>
          <w:kern w:val="0"/>
          <w:sz w:val="24"/>
          <w:u w:val="single"/>
        </w:rPr>
        <w:t>日下午15:30</w:t>
      </w:r>
      <w:r>
        <w:rPr>
          <w:rFonts w:ascii="宋体" w:hAnsi="宋体" w:cs="宋体" w:hint="eastAsia"/>
          <w:kern w:val="0"/>
          <w:sz w:val="24"/>
        </w:rPr>
        <w:t>时（若遇特殊原因须变更，将按招标文件或最新补充公告为准），提交到</w:t>
      </w:r>
      <w:r w:rsidR="006513B6">
        <w:rPr>
          <w:rFonts w:ascii="楷体_GB2312" w:eastAsia="楷体_GB2312" w:hAnsi="宋体" w:cs="宋体" w:hint="eastAsia"/>
          <w:b/>
          <w:bCs/>
          <w:kern w:val="0"/>
          <w:sz w:val="24"/>
          <w:u w:val="single"/>
        </w:rPr>
        <w:t>兴</w:t>
      </w:r>
      <w:r w:rsidR="006513B6" w:rsidRPr="006B2C1C">
        <w:rPr>
          <w:rFonts w:ascii="宋体" w:hAnsi="宋体" w:cs="宋体" w:hint="eastAsia"/>
          <w:b/>
          <w:bCs/>
          <w:kern w:val="0"/>
          <w:sz w:val="24"/>
          <w:u w:val="single"/>
        </w:rPr>
        <w:t>宁市公共资源交易中心（兴宁市和平路公共服务中心三楼会议室）</w:t>
      </w:r>
      <w:r>
        <w:rPr>
          <w:rFonts w:ascii="宋体" w:hAnsi="宋体" w:cs="宋体" w:hint="eastAsia"/>
          <w:kern w:val="0"/>
          <w:sz w:val="24"/>
        </w:rPr>
        <w:t>。逾期送达的或未送达指定地点的投标文件，招标人不予受理。同时在</w:t>
      </w:r>
      <w:r w:rsidR="006513B6" w:rsidRPr="006B2C1C">
        <w:rPr>
          <w:rFonts w:ascii="宋体" w:hAnsi="宋体" w:cs="宋体" w:hint="eastAsia"/>
          <w:b/>
          <w:bCs/>
          <w:kern w:val="0"/>
          <w:sz w:val="24"/>
          <w:u w:val="single"/>
        </w:rPr>
        <w:t>兴宁市公共资源交易中心</w:t>
      </w:r>
      <w:r>
        <w:rPr>
          <w:rFonts w:ascii="宋体" w:hAnsi="宋体" w:cs="宋体" w:hint="eastAsia"/>
          <w:kern w:val="0"/>
          <w:sz w:val="24"/>
        </w:rPr>
        <w:t>举行开标会，投标人的法定代表人或其授权代表应准时参加。</w:t>
      </w:r>
    </w:p>
    <w:p w:rsidR="00320047" w:rsidRDefault="00793EC4" w:rsidP="00EC3751">
      <w:pPr>
        <w:widowControl/>
        <w:spacing w:beforeLines="30" w:afterLines="30" w:line="440" w:lineRule="exact"/>
        <w:jc w:val="left"/>
        <w:rPr>
          <w:rFonts w:ascii="宋体" w:hAnsi="宋体" w:cs="宋体"/>
          <w:kern w:val="0"/>
          <w:sz w:val="24"/>
        </w:rPr>
      </w:pPr>
      <w:r>
        <w:rPr>
          <w:rFonts w:ascii="宋体" w:hAnsi="宋体" w:cs="宋体" w:hint="eastAsia"/>
          <w:b/>
          <w:bCs/>
          <w:kern w:val="0"/>
          <w:sz w:val="24"/>
        </w:rPr>
        <w:t xml:space="preserve">    </w:t>
      </w:r>
      <w:r w:rsidR="00A3568E">
        <w:rPr>
          <w:rFonts w:ascii="宋体" w:hAnsi="宋体" w:cs="宋体" w:hint="eastAsia"/>
          <w:b/>
          <w:bCs/>
          <w:kern w:val="0"/>
          <w:sz w:val="24"/>
        </w:rPr>
        <w:t>7、投标保证金</w:t>
      </w:r>
      <w:r w:rsidR="00A3568E">
        <w:rPr>
          <w:rFonts w:ascii="宋体" w:hAnsi="宋体" w:cs="宋体"/>
          <w:b/>
          <w:bCs/>
          <w:kern w:val="0"/>
          <w:sz w:val="24"/>
        </w:rPr>
        <w:t xml:space="preserve">              </w:t>
      </w:r>
    </w:p>
    <w:p w:rsidR="00320047" w:rsidRDefault="00A3568E" w:rsidP="00EC3751">
      <w:pPr>
        <w:widowControl/>
        <w:spacing w:beforeLines="30" w:afterLines="30" w:line="440" w:lineRule="exact"/>
        <w:ind w:firstLine="480"/>
        <w:jc w:val="left"/>
        <w:rPr>
          <w:rFonts w:ascii="宋体" w:hAnsi="宋体" w:cs="宋体"/>
          <w:b/>
          <w:bCs/>
          <w:kern w:val="0"/>
          <w:sz w:val="24"/>
          <w:u w:val="single"/>
        </w:rPr>
      </w:pPr>
      <w:r>
        <w:rPr>
          <w:rFonts w:ascii="宋体" w:hAnsi="宋体" w:cs="宋体" w:hint="eastAsia"/>
          <w:kern w:val="0"/>
          <w:sz w:val="24"/>
        </w:rPr>
        <w:t>正式投标人应按有关规定提供投标保证金人民币</w:t>
      </w:r>
      <w:r>
        <w:rPr>
          <w:rFonts w:ascii="宋体" w:hAnsi="宋体" w:cs="宋体" w:hint="eastAsia"/>
          <w:b/>
          <w:bCs/>
          <w:kern w:val="0"/>
          <w:sz w:val="24"/>
          <w:u w:val="single"/>
        </w:rPr>
        <w:t>贰万元整,汇入时限、汇入银行等详见本项目《施工招标文件》。</w:t>
      </w:r>
    </w:p>
    <w:p w:rsidR="00320047" w:rsidRDefault="00793EC4" w:rsidP="00EC3751">
      <w:pPr>
        <w:widowControl/>
        <w:spacing w:beforeLines="30" w:afterLines="30" w:line="400" w:lineRule="exact"/>
        <w:jc w:val="left"/>
        <w:rPr>
          <w:rFonts w:ascii="宋体" w:hAnsi="宋体" w:cs="宋体"/>
          <w:kern w:val="0"/>
          <w:sz w:val="24"/>
        </w:rPr>
      </w:pPr>
      <w:r>
        <w:rPr>
          <w:rFonts w:ascii="宋体" w:hAnsi="宋体" w:cs="宋体" w:hint="eastAsia"/>
          <w:b/>
          <w:bCs/>
          <w:kern w:val="0"/>
          <w:sz w:val="24"/>
        </w:rPr>
        <w:t xml:space="preserve">    </w:t>
      </w:r>
      <w:r w:rsidR="00A3568E">
        <w:rPr>
          <w:rFonts w:ascii="宋体" w:hAnsi="宋体" w:cs="宋体" w:hint="eastAsia"/>
          <w:b/>
          <w:bCs/>
          <w:kern w:val="0"/>
          <w:sz w:val="24"/>
        </w:rPr>
        <w:t>8、发布公告的媒介</w:t>
      </w:r>
    </w:p>
    <w:p w:rsidR="00320047" w:rsidRPr="007736A6" w:rsidRDefault="00793EC4" w:rsidP="00EC3751">
      <w:pPr>
        <w:widowControl/>
        <w:spacing w:beforeLines="30" w:afterLines="30" w:line="400" w:lineRule="exact"/>
        <w:jc w:val="left"/>
        <w:rPr>
          <w:rFonts w:ascii="宋体" w:hAnsi="宋体" w:cs="宋体"/>
          <w:kern w:val="0"/>
          <w:sz w:val="24"/>
        </w:rPr>
      </w:pPr>
      <w:r>
        <w:rPr>
          <w:rFonts w:ascii="宋体" w:hAnsi="宋体" w:cs="宋体" w:hint="eastAsia"/>
          <w:kern w:val="0"/>
          <w:sz w:val="24"/>
        </w:rPr>
        <w:lastRenderedPageBreak/>
        <w:t xml:space="preserve">    </w:t>
      </w:r>
      <w:r w:rsidR="00A3568E">
        <w:rPr>
          <w:rFonts w:ascii="宋体" w:hAnsi="宋体" w:cs="宋体" w:hint="eastAsia"/>
          <w:kern w:val="0"/>
          <w:sz w:val="24"/>
        </w:rPr>
        <w:t>本次招标公告同时在</w:t>
      </w:r>
      <w:r w:rsidR="00A3568E" w:rsidRPr="007736A6">
        <w:rPr>
          <w:rFonts w:ascii="宋体" w:hAnsi="宋体" w:cs="宋体" w:hint="eastAsia"/>
          <w:b/>
          <w:bCs/>
          <w:kern w:val="0"/>
          <w:sz w:val="24"/>
          <w:u w:val="single"/>
        </w:rPr>
        <w:t>广东省招标投标监管网（http://www.gdzbtb.gov.cn）、《民营经济报》、</w:t>
      </w:r>
      <w:r w:rsidR="006B2C1C" w:rsidRPr="007736A6">
        <w:rPr>
          <w:rFonts w:ascii="宋体" w:hAnsi="宋体" w:cs="宋体" w:hint="eastAsia"/>
          <w:b/>
          <w:bCs/>
          <w:kern w:val="0"/>
          <w:sz w:val="24"/>
          <w:u w:val="single"/>
        </w:rPr>
        <w:t>梅州市公共资源交易中心（</w:t>
      </w:r>
      <w:r w:rsidR="006B2C1C" w:rsidRPr="007736A6">
        <w:rPr>
          <w:rFonts w:ascii="宋体" w:hAnsi="宋体" w:cs="宋体"/>
          <w:b/>
          <w:bCs/>
          <w:kern w:val="0"/>
          <w:sz w:val="24"/>
          <w:u w:val="single"/>
        </w:rPr>
        <w:t>http://www.mzggzy.com/TPFront/</w:t>
      </w:r>
      <w:r w:rsidR="006B2C1C" w:rsidRPr="007736A6">
        <w:rPr>
          <w:rFonts w:ascii="宋体" w:hAnsi="宋体" w:cs="宋体" w:hint="eastAsia"/>
          <w:b/>
          <w:bCs/>
          <w:kern w:val="0"/>
          <w:sz w:val="24"/>
          <w:u w:val="single"/>
        </w:rPr>
        <w:t>）</w:t>
      </w:r>
      <w:r w:rsidR="00A3568E" w:rsidRPr="007736A6">
        <w:rPr>
          <w:rFonts w:ascii="宋体" w:hAnsi="宋体" w:cs="宋体" w:hint="eastAsia"/>
          <w:b/>
          <w:bCs/>
          <w:kern w:val="0"/>
          <w:sz w:val="24"/>
          <w:u w:val="single"/>
        </w:rPr>
        <w:t>兴宁市住建局（</w:t>
      </w:r>
      <w:r w:rsidR="00A3568E" w:rsidRPr="007736A6">
        <w:rPr>
          <w:rFonts w:ascii="宋体" w:hAnsi="宋体" w:cs="宋体"/>
          <w:b/>
          <w:bCs/>
          <w:kern w:val="0"/>
          <w:sz w:val="24"/>
          <w:u w:val="single"/>
        </w:rPr>
        <w:t>http://xnzj.xingning.gov.cn/</w:t>
      </w:r>
      <w:r w:rsidR="00A3568E" w:rsidRPr="007736A6">
        <w:rPr>
          <w:rFonts w:ascii="宋体" w:hAnsi="宋体" w:cs="宋体" w:hint="eastAsia"/>
          <w:b/>
          <w:bCs/>
          <w:kern w:val="0"/>
          <w:sz w:val="24"/>
          <w:u w:val="single"/>
        </w:rPr>
        <w:t>）</w:t>
      </w:r>
      <w:r w:rsidR="00A3568E" w:rsidRPr="007736A6">
        <w:rPr>
          <w:rFonts w:ascii="宋体" w:hAnsi="宋体" w:cs="宋体" w:hint="eastAsia"/>
          <w:kern w:val="0"/>
          <w:sz w:val="24"/>
        </w:rPr>
        <w:t>等媒介上发布，若有最新公告或通知将在兴宁市住建局网站为准。</w:t>
      </w:r>
    </w:p>
    <w:p w:rsidR="00320047" w:rsidRDefault="00793EC4" w:rsidP="00EC3751">
      <w:pPr>
        <w:widowControl/>
        <w:spacing w:beforeLines="30" w:afterLines="30" w:line="400" w:lineRule="exact"/>
        <w:jc w:val="left"/>
        <w:rPr>
          <w:rFonts w:ascii="宋体" w:hAnsi="宋体" w:cs="宋体"/>
          <w:b/>
          <w:bCs/>
          <w:kern w:val="0"/>
          <w:sz w:val="24"/>
          <w:u w:val="single"/>
        </w:rPr>
      </w:pPr>
      <w:r>
        <w:rPr>
          <w:rFonts w:ascii="宋体" w:hAnsi="宋体" w:cs="宋体" w:hint="eastAsia"/>
          <w:kern w:val="0"/>
          <w:sz w:val="24"/>
        </w:rPr>
        <w:t xml:space="preserve">    </w:t>
      </w:r>
      <w:r w:rsidR="00A3568E">
        <w:rPr>
          <w:rFonts w:ascii="宋体" w:hAnsi="宋体" w:cs="宋体" w:hint="eastAsia"/>
          <w:kern w:val="0"/>
          <w:sz w:val="24"/>
        </w:rPr>
        <w:t>招标人（盖章）：</w:t>
      </w:r>
      <w:r w:rsidR="00A3568E">
        <w:rPr>
          <w:rFonts w:ascii="宋体" w:hAnsi="宋体" w:cs="宋体" w:hint="eastAsia"/>
          <w:b/>
          <w:bCs/>
          <w:kern w:val="0"/>
          <w:sz w:val="24"/>
          <w:u w:val="single"/>
        </w:rPr>
        <w:t xml:space="preserve">中国农业发展银行兴宁市支行 </w:t>
      </w:r>
    </w:p>
    <w:p w:rsidR="00320047" w:rsidRDefault="00793EC4" w:rsidP="00EC3751">
      <w:pPr>
        <w:widowControl/>
        <w:spacing w:beforeLines="30" w:afterLines="30" w:line="400" w:lineRule="exact"/>
        <w:jc w:val="left"/>
        <w:rPr>
          <w:rFonts w:ascii="宋体" w:hAnsi="宋体" w:cs="宋体"/>
          <w:kern w:val="0"/>
          <w:sz w:val="24"/>
          <w:u w:val="single"/>
        </w:rPr>
      </w:pPr>
      <w:r>
        <w:rPr>
          <w:rFonts w:ascii="宋体" w:hAnsi="宋体" w:cs="宋体" w:hint="eastAsia"/>
          <w:kern w:val="0"/>
          <w:sz w:val="24"/>
        </w:rPr>
        <w:t xml:space="preserve">    </w:t>
      </w:r>
      <w:r w:rsidR="00A3568E">
        <w:rPr>
          <w:rFonts w:ascii="宋体" w:hAnsi="宋体" w:cs="宋体" w:hint="eastAsia"/>
          <w:kern w:val="0"/>
          <w:sz w:val="24"/>
        </w:rPr>
        <w:t>联系人：</w:t>
      </w:r>
      <w:r w:rsidR="00A3568E">
        <w:rPr>
          <w:rFonts w:ascii="宋体" w:hAnsi="宋体" w:cs="宋体" w:hint="eastAsia"/>
          <w:b/>
          <w:bCs/>
          <w:kern w:val="0"/>
          <w:sz w:val="24"/>
          <w:u w:val="single"/>
        </w:rPr>
        <w:t xml:space="preserve"> 许主任 </w:t>
      </w:r>
      <w:r w:rsidR="00A3568E">
        <w:rPr>
          <w:rFonts w:ascii="宋体" w:hAnsi="宋体" w:cs="宋体"/>
          <w:kern w:val="0"/>
          <w:sz w:val="24"/>
        </w:rPr>
        <w:t>      </w:t>
      </w:r>
      <w:r w:rsidR="00A3568E">
        <w:rPr>
          <w:rFonts w:ascii="宋体" w:hAnsi="宋体" w:cs="宋体" w:hint="eastAsia"/>
          <w:kern w:val="0"/>
          <w:sz w:val="24"/>
        </w:rPr>
        <w:t>联系电话：</w:t>
      </w:r>
      <w:r w:rsidR="00A3568E">
        <w:rPr>
          <w:rFonts w:ascii="宋体" w:hAnsi="宋体" w:cs="宋体" w:hint="eastAsia"/>
          <w:b/>
          <w:bCs/>
          <w:kern w:val="0"/>
          <w:sz w:val="24"/>
          <w:u w:val="single"/>
        </w:rPr>
        <w:t xml:space="preserve"> 13075195998       </w:t>
      </w:r>
    </w:p>
    <w:p w:rsidR="00320047" w:rsidRDefault="00793EC4" w:rsidP="00EC3751">
      <w:pPr>
        <w:widowControl/>
        <w:spacing w:beforeLines="30" w:afterLines="30" w:line="400" w:lineRule="exact"/>
        <w:jc w:val="left"/>
        <w:rPr>
          <w:rFonts w:ascii="宋体" w:hAnsi="宋体" w:cs="宋体"/>
          <w:kern w:val="0"/>
          <w:sz w:val="24"/>
        </w:rPr>
      </w:pPr>
      <w:r>
        <w:rPr>
          <w:rFonts w:ascii="宋体" w:hAnsi="宋体" w:cs="宋体" w:hint="eastAsia"/>
          <w:kern w:val="0"/>
          <w:sz w:val="24"/>
        </w:rPr>
        <w:t xml:space="preserve">    </w:t>
      </w:r>
      <w:r w:rsidR="00A3568E">
        <w:rPr>
          <w:rFonts w:ascii="宋体" w:hAnsi="宋体" w:cs="宋体" w:hint="eastAsia"/>
          <w:kern w:val="0"/>
          <w:sz w:val="24"/>
        </w:rPr>
        <w:t>招标代理机构（盖章）：</w:t>
      </w:r>
      <w:r w:rsidR="00A3568E">
        <w:rPr>
          <w:rFonts w:ascii="宋体" w:hAnsi="宋体" w:cs="宋体"/>
          <w:kern w:val="0"/>
          <w:sz w:val="24"/>
          <w:u w:val="single"/>
        </w:rPr>
        <w:t> </w:t>
      </w:r>
      <w:r w:rsidR="00A3568E">
        <w:rPr>
          <w:rFonts w:ascii="宋体" w:hAnsi="宋体" w:cs="宋体" w:hint="eastAsia"/>
          <w:b/>
          <w:bCs/>
          <w:kern w:val="0"/>
          <w:sz w:val="24"/>
          <w:u w:val="single"/>
        </w:rPr>
        <w:t>广东省建东工程监理有限公司</w:t>
      </w:r>
      <w:r w:rsidR="00A3568E">
        <w:rPr>
          <w:rFonts w:ascii="宋体" w:hAnsi="宋体" w:cs="宋体"/>
          <w:kern w:val="0"/>
          <w:sz w:val="24"/>
          <w:u w:val="single"/>
        </w:rPr>
        <w:t xml:space="preserve">   </w:t>
      </w:r>
      <w:r w:rsidR="00A3568E">
        <w:rPr>
          <w:rFonts w:ascii="宋体" w:hAnsi="宋体" w:cs="宋体"/>
          <w:b/>
          <w:bCs/>
          <w:snapToGrid w:val="0"/>
          <w:kern w:val="0"/>
          <w:sz w:val="24"/>
          <w:u w:val="single"/>
        </w:rPr>
        <w:t> </w:t>
      </w:r>
      <w:r w:rsidR="00A3568E">
        <w:rPr>
          <w:rFonts w:ascii="宋体" w:hAnsi="宋体" w:cs="宋体"/>
          <w:kern w:val="0"/>
          <w:sz w:val="24"/>
          <w:u w:val="single"/>
        </w:rPr>
        <w:t>    </w:t>
      </w:r>
    </w:p>
    <w:p w:rsidR="00320047" w:rsidRDefault="00793EC4" w:rsidP="00EC3751">
      <w:pPr>
        <w:widowControl/>
        <w:spacing w:beforeLines="30" w:afterLines="30" w:line="400" w:lineRule="exact"/>
        <w:jc w:val="left"/>
        <w:rPr>
          <w:rFonts w:ascii="宋体" w:hAnsi="宋体" w:cs="宋体"/>
          <w:kern w:val="0"/>
          <w:sz w:val="24"/>
        </w:rPr>
      </w:pPr>
      <w:r>
        <w:rPr>
          <w:rFonts w:ascii="宋体" w:hAnsi="宋体" w:cs="宋体" w:hint="eastAsia"/>
          <w:kern w:val="0"/>
          <w:sz w:val="24"/>
        </w:rPr>
        <w:t xml:space="preserve">    </w:t>
      </w:r>
      <w:r w:rsidR="00A3568E">
        <w:rPr>
          <w:rFonts w:ascii="宋体" w:hAnsi="宋体" w:cs="宋体" w:hint="eastAsia"/>
          <w:kern w:val="0"/>
          <w:sz w:val="24"/>
        </w:rPr>
        <w:t>联系人：</w:t>
      </w:r>
      <w:r w:rsidR="00A3568E">
        <w:rPr>
          <w:rFonts w:ascii="宋体" w:hAnsi="宋体" w:cs="宋体"/>
          <w:kern w:val="0"/>
          <w:sz w:val="24"/>
          <w:u w:val="single"/>
        </w:rPr>
        <w:t xml:space="preserve">  </w:t>
      </w:r>
      <w:r w:rsidR="00A3568E">
        <w:rPr>
          <w:rFonts w:ascii="宋体" w:hAnsi="宋体" w:cs="宋体" w:hint="eastAsia"/>
          <w:b/>
          <w:bCs/>
          <w:snapToGrid w:val="0"/>
          <w:kern w:val="0"/>
          <w:sz w:val="24"/>
          <w:u w:val="single"/>
        </w:rPr>
        <w:t xml:space="preserve">陈工 </w:t>
      </w:r>
      <w:r w:rsidR="00A3568E">
        <w:rPr>
          <w:rFonts w:ascii="宋体" w:hAnsi="宋体" w:cs="宋体"/>
          <w:kern w:val="0"/>
          <w:sz w:val="24"/>
          <w:u w:val="single"/>
        </w:rPr>
        <w:t>   </w:t>
      </w:r>
      <w:r w:rsidR="00A3568E">
        <w:rPr>
          <w:rFonts w:ascii="宋体" w:hAnsi="宋体" w:cs="宋体"/>
          <w:kern w:val="0"/>
          <w:sz w:val="24"/>
        </w:rPr>
        <w:t>    </w:t>
      </w:r>
      <w:r w:rsidR="00A3568E">
        <w:rPr>
          <w:rFonts w:ascii="宋体" w:hAnsi="宋体" w:cs="宋体" w:hint="eastAsia"/>
          <w:kern w:val="0"/>
          <w:sz w:val="24"/>
        </w:rPr>
        <w:t>联系电话：</w:t>
      </w:r>
      <w:r w:rsidR="00A3568E">
        <w:rPr>
          <w:rFonts w:ascii="宋体" w:hAnsi="宋体" w:cs="宋体" w:hint="eastAsia"/>
          <w:b/>
          <w:bCs/>
          <w:snapToGrid w:val="0"/>
          <w:kern w:val="0"/>
          <w:sz w:val="24"/>
          <w:u w:val="single"/>
        </w:rPr>
        <w:t>0753-2330556</w:t>
      </w:r>
      <w:r w:rsidR="00A3568E">
        <w:rPr>
          <w:rFonts w:ascii="宋体" w:hAnsi="宋体" w:cs="宋体"/>
          <w:kern w:val="0"/>
          <w:sz w:val="24"/>
          <w:u w:val="single"/>
        </w:rPr>
        <w:t xml:space="preserve">    </w:t>
      </w:r>
    </w:p>
    <w:p w:rsidR="00320047" w:rsidRDefault="00793EC4" w:rsidP="00EC3751">
      <w:pPr>
        <w:widowControl/>
        <w:spacing w:beforeLines="30" w:afterLines="30" w:line="400" w:lineRule="exact"/>
        <w:jc w:val="left"/>
        <w:rPr>
          <w:rFonts w:ascii="宋体" w:hAnsi="宋体" w:cs="宋体"/>
          <w:kern w:val="0"/>
          <w:sz w:val="24"/>
          <w:u w:val="single"/>
        </w:rPr>
      </w:pPr>
      <w:r>
        <w:rPr>
          <w:rFonts w:ascii="宋体" w:hAnsi="宋体" w:cs="宋体" w:hint="eastAsia"/>
          <w:kern w:val="0"/>
          <w:sz w:val="24"/>
        </w:rPr>
        <w:t xml:space="preserve">    </w:t>
      </w:r>
      <w:r w:rsidR="00A3568E">
        <w:rPr>
          <w:rFonts w:ascii="宋体" w:hAnsi="宋体" w:cs="宋体" w:hint="eastAsia"/>
          <w:kern w:val="0"/>
          <w:sz w:val="24"/>
        </w:rPr>
        <w:t>报名地点：</w:t>
      </w:r>
      <w:r w:rsidR="006B2C1C" w:rsidRPr="006B2C1C">
        <w:rPr>
          <w:rFonts w:ascii="宋体" w:hAnsi="宋体" w:cs="宋体" w:hint="eastAsia"/>
          <w:b/>
          <w:bCs/>
          <w:kern w:val="0"/>
          <w:sz w:val="24"/>
          <w:u w:val="single"/>
        </w:rPr>
        <w:t>兴宁市公共资源交易中心（兴宁市和平路公共服务中心三楼会议室）</w:t>
      </w:r>
      <w:r w:rsidR="006B2C1C">
        <w:rPr>
          <w:rFonts w:ascii="宋体" w:hAnsi="宋体" w:cs="宋体" w:hint="eastAsia"/>
          <w:b/>
          <w:bCs/>
          <w:kern w:val="0"/>
          <w:sz w:val="24"/>
          <w:u w:val="single"/>
        </w:rPr>
        <w:t>。</w:t>
      </w:r>
      <w:r w:rsidR="00A3568E">
        <w:rPr>
          <w:rFonts w:ascii="宋体" w:hAnsi="宋体" w:cs="宋体"/>
          <w:kern w:val="0"/>
          <w:sz w:val="24"/>
          <w:u w:val="single"/>
        </w:rPr>
        <w:t>  </w:t>
      </w:r>
    </w:p>
    <w:p w:rsidR="00320047" w:rsidRDefault="00793EC4" w:rsidP="00EC3751">
      <w:pPr>
        <w:widowControl/>
        <w:spacing w:beforeLines="30" w:afterLines="30" w:line="400" w:lineRule="exact"/>
        <w:jc w:val="left"/>
        <w:rPr>
          <w:rFonts w:ascii="宋体" w:hAnsi="宋体" w:cs="宋体"/>
          <w:kern w:val="0"/>
          <w:sz w:val="24"/>
          <w:u w:val="single"/>
        </w:rPr>
      </w:pPr>
      <w:r>
        <w:rPr>
          <w:rFonts w:ascii="宋体" w:hAnsi="宋体" w:cs="宋体" w:hint="eastAsia"/>
          <w:kern w:val="0"/>
          <w:sz w:val="24"/>
        </w:rPr>
        <w:t xml:space="preserve">    </w:t>
      </w:r>
      <w:r w:rsidR="00A3568E">
        <w:rPr>
          <w:rFonts w:ascii="宋体" w:hAnsi="宋体" w:cs="宋体" w:hint="eastAsia"/>
          <w:kern w:val="0"/>
          <w:sz w:val="24"/>
        </w:rPr>
        <w:t>开标地点(交易大厅):</w:t>
      </w:r>
      <w:r w:rsidR="006B2C1C" w:rsidRPr="006B2C1C">
        <w:rPr>
          <w:rFonts w:ascii="宋体" w:hAnsi="宋体" w:cs="宋体" w:hint="eastAsia"/>
          <w:b/>
          <w:bCs/>
          <w:kern w:val="0"/>
          <w:sz w:val="24"/>
          <w:u w:val="single"/>
        </w:rPr>
        <w:t xml:space="preserve"> 兴宁市公共资源交易中心（兴宁市和平路公共服务中心三楼会议室）</w:t>
      </w:r>
      <w:r w:rsidR="006B2C1C">
        <w:rPr>
          <w:rFonts w:ascii="宋体" w:hAnsi="宋体" w:cs="宋体" w:hint="eastAsia"/>
          <w:b/>
          <w:bCs/>
          <w:kern w:val="0"/>
          <w:sz w:val="24"/>
          <w:u w:val="single"/>
        </w:rPr>
        <w:t>。</w:t>
      </w:r>
    </w:p>
    <w:p w:rsidR="00320047" w:rsidRDefault="00793EC4" w:rsidP="00EC3751">
      <w:pPr>
        <w:widowControl/>
        <w:spacing w:beforeLines="30" w:afterLines="30" w:line="400" w:lineRule="exact"/>
        <w:jc w:val="left"/>
        <w:rPr>
          <w:rFonts w:ascii="宋体" w:hAnsi="宋体" w:cs="宋体"/>
          <w:kern w:val="0"/>
          <w:sz w:val="24"/>
        </w:rPr>
      </w:pPr>
      <w:r>
        <w:rPr>
          <w:rFonts w:ascii="宋体" w:hAnsi="宋体" w:cs="宋体" w:hint="eastAsia"/>
          <w:kern w:val="0"/>
          <w:sz w:val="24"/>
        </w:rPr>
        <w:t xml:space="preserve">    </w:t>
      </w:r>
      <w:r w:rsidR="00A3568E">
        <w:rPr>
          <w:rFonts w:ascii="宋体" w:hAnsi="宋体" w:cs="宋体" w:hint="eastAsia"/>
          <w:kern w:val="0"/>
          <w:sz w:val="24"/>
        </w:rPr>
        <w:t>联系人：</w:t>
      </w:r>
      <w:r w:rsidR="00A3568E">
        <w:rPr>
          <w:rFonts w:ascii="宋体" w:hAnsi="宋体" w:cs="宋体"/>
          <w:kern w:val="0"/>
          <w:sz w:val="24"/>
          <w:u w:val="single"/>
        </w:rPr>
        <w:t>   </w:t>
      </w:r>
      <w:r w:rsidR="00A3568E">
        <w:rPr>
          <w:rFonts w:ascii="宋体" w:hAnsi="宋体" w:cs="宋体" w:hint="eastAsia"/>
          <w:b/>
          <w:bCs/>
          <w:kern w:val="0"/>
          <w:sz w:val="24"/>
          <w:u w:val="single"/>
        </w:rPr>
        <w:t>曾宪善</w:t>
      </w:r>
      <w:r w:rsidR="00A3568E">
        <w:rPr>
          <w:rFonts w:ascii="宋体" w:hAnsi="宋体" w:cs="宋体"/>
          <w:kern w:val="0"/>
          <w:sz w:val="24"/>
          <w:u w:val="single"/>
        </w:rPr>
        <w:t>      </w:t>
      </w:r>
      <w:r w:rsidR="00A3568E">
        <w:rPr>
          <w:rFonts w:ascii="宋体" w:hAnsi="宋体" w:cs="宋体" w:hint="eastAsia"/>
          <w:kern w:val="0"/>
          <w:sz w:val="24"/>
        </w:rPr>
        <w:t>联系电话：</w:t>
      </w:r>
      <w:r w:rsidR="00A3568E">
        <w:rPr>
          <w:rFonts w:ascii="宋体" w:hAnsi="宋体" w:cs="宋体"/>
          <w:kern w:val="0"/>
          <w:sz w:val="24"/>
          <w:u w:val="single"/>
        </w:rPr>
        <w:t>  </w:t>
      </w:r>
      <w:r w:rsidR="00A3568E">
        <w:rPr>
          <w:rFonts w:ascii="宋体" w:hAnsi="宋体" w:cs="宋体" w:hint="eastAsia"/>
          <w:b/>
          <w:bCs/>
          <w:snapToGrid w:val="0"/>
          <w:kern w:val="0"/>
          <w:sz w:val="24"/>
          <w:u w:val="single"/>
        </w:rPr>
        <w:t>0753-3257955</w:t>
      </w:r>
      <w:r w:rsidR="00A3568E">
        <w:rPr>
          <w:rFonts w:ascii="宋体" w:hAnsi="宋体" w:cs="宋体"/>
          <w:kern w:val="0"/>
          <w:sz w:val="24"/>
          <w:u w:val="single"/>
        </w:rPr>
        <w:t>  </w:t>
      </w:r>
    </w:p>
    <w:p w:rsidR="00320047" w:rsidRDefault="00793EC4" w:rsidP="008D424E">
      <w:pPr>
        <w:widowControl/>
        <w:spacing w:beforeLines="30" w:afterLines="30" w:line="440" w:lineRule="exact"/>
        <w:jc w:val="left"/>
        <w:rPr>
          <w:rFonts w:ascii="宋体" w:hAnsi="宋体" w:cs="宋体"/>
          <w:b/>
          <w:bCs/>
          <w:snapToGrid w:val="0"/>
          <w:kern w:val="0"/>
          <w:sz w:val="24"/>
          <w:u w:val="single"/>
        </w:rPr>
      </w:pPr>
      <w:r>
        <w:rPr>
          <w:rFonts w:ascii="宋体" w:hAnsi="宋体" w:cs="宋体" w:hint="eastAsia"/>
          <w:kern w:val="0"/>
          <w:sz w:val="24"/>
        </w:rPr>
        <w:t xml:space="preserve">    </w:t>
      </w:r>
      <w:r w:rsidR="00A3568E">
        <w:rPr>
          <w:rFonts w:ascii="宋体" w:hAnsi="宋体" w:cs="宋体" w:hint="eastAsia"/>
          <w:kern w:val="0"/>
          <w:sz w:val="24"/>
        </w:rPr>
        <w:t>日期：</w:t>
      </w:r>
      <w:r w:rsidR="00A3568E">
        <w:rPr>
          <w:rFonts w:ascii="宋体" w:hAnsi="宋体" w:cs="宋体"/>
          <w:b/>
          <w:bCs/>
          <w:snapToGrid w:val="0"/>
          <w:kern w:val="0"/>
          <w:sz w:val="24"/>
          <w:u w:val="single"/>
        </w:rPr>
        <w:t> </w:t>
      </w:r>
      <w:r w:rsidR="00A3568E">
        <w:rPr>
          <w:rFonts w:ascii="宋体" w:hAnsi="宋体" w:cs="宋体" w:hint="eastAsia"/>
          <w:b/>
          <w:bCs/>
          <w:snapToGrid w:val="0"/>
          <w:kern w:val="0"/>
          <w:sz w:val="24"/>
          <w:u w:val="single"/>
        </w:rPr>
        <w:t>201</w:t>
      </w:r>
      <w:r w:rsidR="006513B6">
        <w:rPr>
          <w:rFonts w:ascii="宋体" w:hAnsi="宋体" w:cs="宋体" w:hint="eastAsia"/>
          <w:b/>
          <w:bCs/>
          <w:snapToGrid w:val="0"/>
          <w:kern w:val="0"/>
          <w:sz w:val="24"/>
          <w:u w:val="single"/>
        </w:rPr>
        <w:t>7</w:t>
      </w:r>
      <w:r w:rsidR="00A3568E">
        <w:rPr>
          <w:rFonts w:ascii="宋体" w:hAnsi="宋体" w:cs="宋体" w:hint="eastAsia"/>
          <w:b/>
          <w:bCs/>
          <w:snapToGrid w:val="0"/>
          <w:kern w:val="0"/>
          <w:sz w:val="24"/>
          <w:u w:val="single"/>
        </w:rPr>
        <w:t>年</w:t>
      </w:r>
      <w:r w:rsidR="0075256A">
        <w:rPr>
          <w:rFonts w:ascii="宋体" w:hAnsi="宋体" w:cs="宋体" w:hint="eastAsia"/>
          <w:b/>
          <w:bCs/>
          <w:snapToGrid w:val="0"/>
          <w:kern w:val="0"/>
          <w:sz w:val="24"/>
          <w:u w:val="single"/>
        </w:rPr>
        <w:t xml:space="preserve"> </w:t>
      </w:r>
      <w:r w:rsidR="005C5037">
        <w:rPr>
          <w:rFonts w:ascii="宋体" w:hAnsi="宋体" w:cs="宋体" w:hint="eastAsia"/>
          <w:b/>
          <w:bCs/>
          <w:snapToGrid w:val="0"/>
          <w:kern w:val="0"/>
          <w:sz w:val="24"/>
          <w:u w:val="single"/>
        </w:rPr>
        <w:t>6</w:t>
      </w:r>
      <w:r w:rsidR="00A3568E">
        <w:rPr>
          <w:rFonts w:ascii="宋体" w:hAnsi="宋体" w:cs="宋体" w:hint="eastAsia"/>
          <w:b/>
          <w:bCs/>
          <w:snapToGrid w:val="0"/>
          <w:kern w:val="0"/>
          <w:sz w:val="24"/>
          <w:u w:val="single"/>
        </w:rPr>
        <w:t>月</w:t>
      </w:r>
      <w:r w:rsidR="0075256A">
        <w:rPr>
          <w:rFonts w:ascii="宋体" w:hAnsi="宋体" w:cs="宋体" w:hint="eastAsia"/>
          <w:b/>
          <w:bCs/>
          <w:snapToGrid w:val="0"/>
          <w:kern w:val="0"/>
          <w:sz w:val="24"/>
          <w:u w:val="single"/>
        </w:rPr>
        <w:t xml:space="preserve"> </w:t>
      </w:r>
      <w:r w:rsidR="005C5037">
        <w:rPr>
          <w:rFonts w:ascii="宋体" w:hAnsi="宋体" w:cs="宋体" w:hint="eastAsia"/>
          <w:b/>
          <w:bCs/>
          <w:snapToGrid w:val="0"/>
          <w:kern w:val="0"/>
          <w:sz w:val="24"/>
          <w:u w:val="single"/>
        </w:rPr>
        <w:t>30</w:t>
      </w:r>
      <w:r w:rsidR="00A3568E">
        <w:rPr>
          <w:rFonts w:ascii="宋体" w:hAnsi="宋体" w:cs="宋体" w:hint="eastAsia"/>
          <w:b/>
          <w:bCs/>
          <w:snapToGrid w:val="0"/>
          <w:kern w:val="0"/>
          <w:sz w:val="24"/>
          <w:u w:val="single"/>
        </w:rPr>
        <w:t>日</w:t>
      </w:r>
    </w:p>
    <w:sectPr w:rsidR="00320047" w:rsidSect="00320047">
      <w:headerReference w:type="default" r:id="rId7"/>
      <w:footerReference w:type="default" r:id="rId8"/>
      <w:pgSz w:w="11906" w:h="16838"/>
      <w:pgMar w:top="936" w:right="1797" w:bottom="873"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1AB" w:rsidRDefault="006931AB" w:rsidP="00320047">
      <w:r>
        <w:separator/>
      </w:r>
    </w:p>
  </w:endnote>
  <w:endnote w:type="continuationSeparator" w:id="1">
    <w:p w:rsidR="006931AB" w:rsidRDefault="006931AB" w:rsidP="00320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938"/>
      <w:docPartObj>
        <w:docPartGallery w:val="Page Numbers (Bottom of Page)"/>
        <w:docPartUnique/>
      </w:docPartObj>
    </w:sdtPr>
    <w:sdtContent>
      <w:p w:rsidR="00F95BE5" w:rsidRDefault="008D424E">
        <w:pPr>
          <w:pStyle w:val="a6"/>
        </w:pPr>
        <w:fldSimple w:instr=" PAGE   \* MERGEFORMAT ">
          <w:r w:rsidR="00EC3751" w:rsidRPr="00EC3751">
            <w:rPr>
              <w:noProof/>
              <w:lang w:val="zh-CN"/>
            </w:rPr>
            <w:t>3</w:t>
          </w:r>
        </w:fldSimple>
      </w:p>
    </w:sdtContent>
  </w:sdt>
  <w:p w:rsidR="00F95BE5" w:rsidRDefault="00F95BE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1AB" w:rsidRDefault="006931AB" w:rsidP="00320047">
      <w:r>
        <w:separator/>
      </w:r>
    </w:p>
  </w:footnote>
  <w:footnote w:type="continuationSeparator" w:id="1">
    <w:p w:rsidR="006931AB" w:rsidRDefault="006931AB" w:rsidP="00320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047" w:rsidRDefault="00320047">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990A4D"/>
    <w:rsid w:val="00004330"/>
    <w:rsid w:val="000119A0"/>
    <w:rsid w:val="000168BA"/>
    <w:rsid w:val="000168D0"/>
    <w:rsid w:val="00016D58"/>
    <w:rsid w:val="000201A6"/>
    <w:rsid w:val="00021CA3"/>
    <w:rsid w:val="000226C4"/>
    <w:rsid w:val="00024F87"/>
    <w:rsid w:val="0002598B"/>
    <w:rsid w:val="00030C48"/>
    <w:rsid w:val="00030C9E"/>
    <w:rsid w:val="00031B82"/>
    <w:rsid w:val="00036B22"/>
    <w:rsid w:val="00037BAF"/>
    <w:rsid w:val="00040567"/>
    <w:rsid w:val="00043EA0"/>
    <w:rsid w:val="000447BF"/>
    <w:rsid w:val="00044D99"/>
    <w:rsid w:val="0004730D"/>
    <w:rsid w:val="0004778E"/>
    <w:rsid w:val="0005097D"/>
    <w:rsid w:val="00052991"/>
    <w:rsid w:val="0005568F"/>
    <w:rsid w:val="00055E6F"/>
    <w:rsid w:val="00056225"/>
    <w:rsid w:val="00063767"/>
    <w:rsid w:val="00066E2E"/>
    <w:rsid w:val="00066E4C"/>
    <w:rsid w:val="00067C9C"/>
    <w:rsid w:val="00072915"/>
    <w:rsid w:val="0007521D"/>
    <w:rsid w:val="00082B31"/>
    <w:rsid w:val="00084E68"/>
    <w:rsid w:val="00090089"/>
    <w:rsid w:val="00095760"/>
    <w:rsid w:val="00096907"/>
    <w:rsid w:val="00097A29"/>
    <w:rsid w:val="000A1359"/>
    <w:rsid w:val="000B0D48"/>
    <w:rsid w:val="000B27EF"/>
    <w:rsid w:val="000B726C"/>
    <w:rsid w:val="000B7788"/>
    <w:rsid w:val="000B793A"/>
    <w:rsid w:val="000C0169"/>
    <w:rsid w:val="000C2096"/>
    <w:rsid w:val="000C2F2A"/>
    <w:rsid w:val="000C3BE0"/>
    <w:rsid w:val="000C4AAC"/>
    <w:rsid w:val="000C5D08"/>
    <w:rsid w:val="000D0134"/>
    <w:rsid w:val="000D588A"/>
    <w:rsid w:val="000D6754"/>
    <w:rsid w:val="000D76B8"/>
    <w:rsid w:val="000E0E95"/>
    <w:rsid w:val="000E3ACC"/>
    <w:rsid w:val="000E5A52"/>
    <w:rsid w:val="000F23AF"/>
    <w:rsid w:val="000F51A9"/>
    <w:rsid w:val="00100001"/>
    <w:rsid w:val="00102DEC"/>
    <w:rsid w:val="0011080C"/>
    <w:rsid w:val="00113242"/>
    <w:rsid w:val="00114903"/>
    <w:rsid w:val="00120166"/>
    <w:rsid w:val="00120169"/>
    <w:rsid w:val="001210B5"/>
    <w:rsid w:val="00121EDF"/>
    <w:rsid w:val="00125314"/>
    <w:rsid w:val="00125878"/>
    <w:rsid w:val="0012592B"/>
    <w:rsid w:val="00127C9A"/>
    <w:rsid w:val="00130DC9"/>
    <w:rsid w:val="00131B87"/>
    <w:rsid w:val="00132761"/>
    <w:rsid w:val="00133548"/>
    <w:rsid w:val="00133ADC"/>
    <w:rsid w:val="0013534B"/>
    <w:rsid w:val="0013576D"/>
    <w:rsid w:val="001367B3"/>
    <w:rsid w:val="00144434"/>
    <w:rsid w:val="001514D8"/>
    <w:rsid w:val="001519DE"/>
    <w:rsid w:val="0015659A"/>
    <w:rsid w:val="001641AB"/>
    <w:rsid w:val="001724BC"/>
    <w:rsid w:val="00172B2A"/>
    <w:rsid w:val="00176286"/>
    <w:rsid w:val="00176CDB"/>
    <w:rsid w:val="0018040B"/>
    <w:rsid w:val="0019011F"/>
    <w:rsid w:val="001949EB"/>
    <w:rsid w:val="00197310"/>
    <w:rsid w:val="001A5665"/>
    <w:rsid w:val="001B0EAC"/>
    <w:rsid w:val="001B3930"/>
    <w:rsid w:val="001B4805"/>
    <w:rsid w:val="001C2AF8"/>
    <w:rsid w:val="001C48FC"/>
    <w:rsid w:val="001C6A88"/>
    <w:rsid w:val="001D44AE"/>
    <w:rsid w:val="001D5599"/>
    <w:rsid w:val="001D695C"/>
    <w:rsid w:val="001E11D5"/>
    <w:rsid w:val="001E2BBF"/>
    <w:rsid w:val="001E4217"/>
    <w:rsid w:val="001E4DCF"/>
    <w:rsid w:val="001E5FE2"/>
    <w:rsid w:val="001F1B17"/>
    <w:rsid w:val="001F1C27"/>
    <w:rsid w:val="002038BC"/>
    <w:rsid w:val="00206E85"/>
    <w:rsid w:val="00207334"/>
    <w:rsid w:val="00210B0F"/>
    <w:rsid w:val="0021103D"/>
    <w:rsid w:val="0021243C"/>
    <w:rsid w:val="00213F1A"/>
    <w:rsid w:val="00216377"/>
    <w:rsid w:val="0021683B"/>
    <w:rsid w:val="002172CA"/>
    <w:rsid w:val="00217867"/>
    <w:rsid w:val="0022019A"/>
    <w:rsid w:val="00220E0C"/>
    <w:rsid w:val="00222F5E"/>
    <w:rsid w:val="00223291"/>
    <w:rsid w:val="00223A39"/>
    <w:rsid w:val="00230C96"/>
    <w:rsid w:val="002319DA"/>
    <w:rsid w:val="00232FA2"/>
    <w:rsid w:val="00232FA6"/>
    <w:rsid w:val="00233C1C"/>
    <w:rsid w:val="0023472A"/>
    <w:rsid w:val="00241143"/>
    <w:rsid w:val="00247D7D"/>
    <w:rsid w:val="00252836"/>
    <w:rsid w:val="00253F37"/>
    <w:rsid w:val="002559C8"/>
    <w:rsid w:val="0025642B"/>
    <w:rsid w:val="00261513"/>
    <w:rsid w:val="00272A70"/>
    <w:rsid w:val="002733D8"/>
    <w:rsid w:val="002746D6"/>
    <w:rsid w:val="00276464"/>
    <w:rsid w:val="00281D95"/>
    <w:rsid w:val="00283845"/>
    <w:rsid w:val="00284B43"/>
    <w:rsid w:val="00284DF1"/>
    <w:rsid w:val="002879A1"/>
    <w:rsid w:val="00294120"/>
    <w:rsid w:val="0029437B"/>
    <w:rsid w:val="00297ABD"/>
    <w:rsid w:val="002A308C"/>
    <w:rsid w:val="002B0EB0"/>
    <w:rsid w:val="002B21AA"/>
    <w:rsid w:val="002B5FE3"/>
    <w:rsid w:val="002D0EE8"/>
    <w:rsid w:val="002D5F1E"/>
    <w:rsid w:val="002E0F99"/>
    <w:rsid w:val="002E4E71"/>
    <w:rsid w:val="002F0111"/>
    <w:rsid w:val="002F57C5"/>
    <w:rsid w:val="002F6288"/>
    <w:rsid w:val="002F647B"/>
    <w:rsid w:val="002F657D"/>
    <w:rsid w:val="002F7E63"/>
    <w:rsid w:val="002F7F30"/>
    <w:rsid w:val="00300C20"/>
    <w:rsid w:val="00301648"/>
    <w:rsid w:val="003046B7"/>
    <w:rsid w:val="003165F0"/>
    <w:rsid w:val="00317CD2"/>
    <w:rsid w:val="00320047"/>
    <w:rsid w:val="00321FD3"/>
    <w:rsid w:val="00322E7D"/>
    <w:rsid w:val="00325DD8"/>
    <w:rsid w:val="00326D23"/>
    <w:rsid w:val="003310F8"/>
    <w:rsid w:val="00332699"/>
    <w:rsid w:val="00334A9C"/>
    <w:rsid w:val="0033561C"/>
    <w:rsid w:val="0033636C"/>
    <w:rsid w:val="00336C3C"/>
    <w:rsid w:val="00340977"/>
    <w:rsid w:val="003436DD"/>
    <w:rsid w:val="00345C30"/>
    <w:rsid w:val="00345EF5"/>
    <w:rsid w:val="00347733"/>
    <w:rsid w:val="00350D06"/>
    <w:rsid w:val="00362597"/>
    <w:rsid w:val="00363B5F"/>
    <w:rsid w:val="00364E93"/>
    <w:rsid w:val="003656F4"/>
    <w:rsid w:val="00365AF4"/>
    <w:rsid w:val="00365FB7"/>
    <w:rsid w:val="0036605B"/>
    <w:rsid w:val="003674B8"/>
    <w:rsid w:val="003735B6"/>
    <w:rsid w:val="00374B1E"/>
    <w:rsid w:val="00374D41"/>
    <w:rsid w:val="00383EDD"/>
    <w:rsid w:val="00394CA8"/>
    <w:rsid w:val="003A7D6D"/>
    <w:rsid w:val="003B16CC"/>
    <w:rsid w:val="003B5A52"/>
    <w:rsid w:val="003B7894"/>
    <w:rsid w:val="003C5F5A"/>
    <w:rsid w:val="003C7201"/>
    <w:rsid w:val="003C7661"/>
    <w:rsid w:val="003D2C6B"/>
    <w:rsid w:val="003D4BD1"/>
    <w:rsid w:val="003D6023"/>
    <w:rsid w:val="003D6B31"/>
    <w:rsid w:val="003E321A"/>
    <w:rsid w:val="003E7B0A"/>
    <w:rsid w:val="003F0619"/>
    <w:rsid w:val="003F18D1"/>
    <w:rsid w:val="003F33D5"/>
    <w:rsid w:val="003F456F"/>
    <w:rsid w:val="003F5790"/>
    <w:rsid w:val="003F5C67"/>
    <w:rsid w:val="003F6228"/>
    <w:rsid w:val="0040251C"/>
    <w:rsid w:val="0040377F"/>
    <w:rsid w:val="004048D5"/>
    <w:rsid w:val="004053E6"/>
    <w:rsid w:val="00406C87"/>
    <w:rsid w:val="00407058"/>
    <w:rsid w:val="004167B2"/>
    <w:rsid w:val="00417CB7"/>
    <w:rsid w:val="00420B1F"/>
    <w:rsid w:val="00420F0C"/>
    <w:rsid w:val="00421261"/>
    <w:rsid w:val="004234EB"/>
    <w:rsid w:val="00423760"/>
    <w:rsid w:val="00432084"/>
    <w:rsid w:val="0043300C"/>
    <w:rsid w:val="00437AD2"/>
    <w:rsid w:val="0044017A"/>
    <w:rsid w:val="00442E74"/>
    <w:rsid w:val="0044385E"/>
    <w:rsid w:val="00445809"/>
    <w:rsid w:val="00451B73"/>
    <w:rsid w:val="00451B9B"/>
    <w:rsid w:val="00452BB8"/>
    <w:rsid w:val="00453130"/>
    <w:rsid w:val="00455D94"/>
    <w:rsid w:val="004570F3"/>
    <w:rsid w:val="00461045"/>
    <w:rsid w:val="00461BA3"/>
    <w:rsid w:val="00464E57"/>
    <w:rsid w:val="004659EA"/>
    <w:rsid w:val="00465A80"/>
    <w:rsid w:val="00467EE1"/>
    <w:rsid w:val="00475F09"/>
    <w:rsid w:val="00484A13"/>
    <w:rsid w:val="0048737D"/>
    <w:rsid w:val="00490465"/>
    <w:rsid w:val="0049173F"/>
    <w:rsid w:val="004955CA"/>
    <w:rsid w:val="0049644B"/>
    <w:rsid w:val="00497D9B"/>
    <w:rsid w:val="004A21C7"/>
    <w:rsid w:val="004A4C7C"/>
    <w:rsid w:val="004A771D"/>
    <w:rsid w:val="004B0604"/>
    <w:rsid w:val="004B1902"/>
    <w:rsid w:val="004B4185"/>
    <w:rsid w:val="004B41CB"/>
    <w:rsid w:val="004C0811"/>
    <w:rsid w:val="004C0C3F"/>
    <w:rsid w:val="004C3447"/>
    <w:rsid w:val="004C452F"/>
    <w:rsid w:val="004C4990"/>
    <w:rsid w:val="004C5AE0"/>
    <w:rsid w:val="004C6157"/>
    <w:rsid w:val="004C6E8D"/>
    <w:rsid w:val="004C7435"/>
    <w:rsid w:val="004C7E97"/>
    <w:rsid w:val="004D2BD7"/>
    <w:rsid w:val="004D3769"/>
    <w:rsid w:val="004D59A2"/>
    <w:rsid w:val="004D6BFB"/>
    <w:rsid w:val="004D724F"/>
    <w:rsid w:val="004E05EB"/>
    <w:rsid w:val="004E5789"/>
    <w:rsid w:val="004F03B7"/>
    <w:rsid w:val="004F2FF6"/>
    <w:rsid w:val="004F663D"/>
    <w:rsid w:val="005112CE"/>
    <w:rsid w:val="00511E64"/>
    <w:rsid w:val="00517D20"/>
    <w:rsid w:val="005209F1"/>
    <w:rsid w:val="00521D21"/>
    <w:rsid w:val="00523104"/>
    <w:rsid w:val="0052319C"/>
    <w:rsid w:val="00530518"/>
    <w:rsid w:val="00530FF9"/>
    <w:rsid w:val="0053167F"/>
    <w:rsid w:val="00532CC5"/>
    <w:rsid w:val="00534BEC"/>
    <w:rsid w:val="00534DC2"/>
    <w:rsid w:val="00540535"/>
    <w:rsid w:val="00543ED4"/>
    <w:rsid w:val="00547886"/>
    <w:rsid w:val="00553837"/>
    <w:rsid w:val="00555FA4"/>
    <w:rsid w:val="005658FF"/>
    <w:rsid w:val="00567B07"/>
    <w:rsid w:val="00580C39"/>
    <w:rsid w:val="00583721"/>
    <w:rsid w:val="00585FFD"/>
    <w:rsid w:val="005860E5"/>
    <w:rsid w:val="00587195"/>
    <w:rsid w:val="00590DEC"/>
    <w:rsid w:val="0059313E"/>
    <w:rsid w:val="00595E71"/>
    <w:rsid w:val="00596B03"/>
    <w:rsid w:val="005A029C"/>
    <w:rsid w:val="005A25D4"/>
    <w:rsid w:val="005A35D1"/>
    <w:rsid w:val="005A59FD"/>
    <w:rsid w:val="005B0302"/>
    <w:rsid w:val="005B2C8B"/>
    <w:rsid w:val="005B3E4B"/>
    <w:rsid w:val="005B4A8B"/>
    <w:rsid w:val="005B6540"/>
    <w:rsid w:val="005C5037"/>
    <w:rsid w:val="005C5281"/>
    <w:rsid w:val="005C5DC8"/>
    <w:rsid w:val="005D4D8B"/>
    <w:rsid w:val="005D4F32"/>
    <w:rsid w:val="005E1459"/>
    <w:rsid w:val="005E5748"/>
    <w:rsid w:val="005E58C4"/>
    <w:rsid w:val="005E6A65"/>
    <w:rsid w:val="005F5C0D"/>
    <w:rsid w:val="005F6C67"/>
    <w:rsid w:val="0060507D"/>
    <w:rsid w:val="00617440"/>
    <w:rsid w:val="006214C8"/>
    <w:rsid w:val="00622B28"/>
    <w:rsid w:val="006275FC"/>
    <w:rsid w:val="0063429F"/>
    <w:rsid w:val="00645645"/>
    <w:rsid w:val="006513B6"/>
    <w:rsid w:val="00651DDC"/>
    <w:rsid w:val="00654CA2"/>
    <w:rsid w:val="006628F6"/>
    <w:rsid w:val="006655F6"/>
    <w:rsid w:val="00667AA9"/>
    <w:rsid w:val="006705CD"/>
    <w:rsid w:val="00674234"/>
    <w:rsid w:val="00674CA9"/>
    <w:rsid w:val="00677C54"/>
    <w:rsid w:val="00685CBD"/>
    <w:rsid w:val="006872F9"/>
    <w:rsid w:val="006875FC"/>
    <w:rsid w:val="00690395"/>
    <w:rsid w:val="00690C21"/>
    <w:rsid w:val="006931AB"/>
    <w:rsid w:val="00694BD1"/>
    <w:rsid w:val="0069630C"/>
    <w:rsid w:val="006A0061"/>
    <w:rsid w:val="006A0FD0"/>
    <w:rsid w:val="006A143F"/>
    <w:rsid w:val="006A43D4"/>
    <w:rsid w:val="006B2C1C"/>
    <w:rsid w:val="006C0BEB"/>
    <w:rsid w:val="006C177B"/>
    <w:rsid w:val="006D113C"/>
    <w:rsid w:val="006D1ADE"/>
    <w:rsid w:val="006D1B67"/>
    <w:rsid w:val="006D2E8C"/>
    <w:rsid w:val="006D52E4"/>
    <w:rsid w:val="006E4B87"/>
    <w:rsid w:val="006E4D03"/>
    <w:rsid w:val="006F0AD4"/>
    <w:rsid w:val="006F2A99"/>
    <w:rsid w:val="006F71D5"/>
    <w:rsid w:val="007018B1"/>
    <w:rsid w:val="00702EFC"/>
    <w:rsid w:val="007078D6"/>
    <w:rsid w:val="00707DE1"/>
    <w:rsid w:val="0071074F"/>
    <w:rsid w:val="00714F18"/>
    <w:rsid w:val="00717E84"/>
    <w:rsid w:val="007252F7"/>
    <w:rsid w:val="0073093B"/>
    <w:rsid w:val="00730B36"/>
    <w:rsid w:val="0073511C"/>
    <w:rsid w:val="007363FB"/>
    <w:rsid w:val="00737C67"/>
    <w:rsid w:val="00742BAC"/>
    <w:rsid w:val="00743DAD"/>
    <w:rsid w:val="00745145"/>
    <w:rsid w:val="00746789"/>
    <w:rsid w:val="0075256A"/>
    <w:rsid w:val="00755C32"/>
    <w:rsid w:val="00756844"/>
    <w:rsid w:val="00757584"/>
    <w:rsid w:val="00766D37"/>
    <w:rsid w:val="00771502"/>
    <w:rsid w:val="0077200F"/>
    <w:rsid w:val="007736A6"/>
    <w:rsid w:val="00773C15"/>
    <w:rsid w:val="00774AAA"/>
    <w:rsid w:val="00783963"/>
    <w:rsid w:val="00785558"/>
    <w:rsid w:val="00785849"/>
    <w:rsid w:val="00787185"/>
    <w:rsid w:val="00787670"/>
    <w:rsid w:val="0079195F"/>
    <w:rsid w:val="00793EC4"/>
    <w:rsid w:val="00797A65"/>
    <w:rsid w:val="007A03EE"/>
    <w:rsid w:val="007A34B0"/>
    <w:rsid w:val="007A3AFB"/>
    <w:rsid w:val="007B18C0"/>
    <w:rsid w:val="007B31E4"/>
    <w:rsid w:val="007B7139"/>
    <w:rsid w:val="007C41B4"/>
    <w:rsid w:val="007C4A46"/>
    <w:rsid w:val="007C68B9"/>
    <w:rsid w:val="007D60F4"/>
    <w:rsid w:val="007D6F42"/>
    <w:rsid w:val="007E30C8"/>
    <w:rsid w:val="007E5606"/>
    <w:rsid w:val="007E69F8"/>
    <w:rsid w:val="007F0BAF"/>
    <w:rsid w:val="007F314D"/>
    <w:rsid w:val="007F4B77"/>
    <w:rsid w:val="007F4D9F"/>
    <w:rsid w:val="007F7F70"/>
    <w:rsid w:val="00800DA1"/>
    <w:rsid w:val="00805779"/>
    <w:rsid w:val="00813AA8"/>
    <w:rsid w:val="00822826"/>
    <w:rsid w:val="00830F1B"/>
    <w:rsid w:val="00834388"/>
    <w:rsid w:val="00845222"/>
    <w:rsid w:val="00845682"/>
    <w:rsid w:val="0084597A"/>
    <w:rsid w:val="00845EDA"/>
    <w:rsid w:val="0085123A"/>
    <w:rsid w:val="00855091"/>
    <w:rsid w:val="00864776"/>
    <w:rsid w:val="00865E30"/>
    <w:rsid w:val="00866033"/>
    <w:rsid w:val="00866945"/>
    <w:rsid w:val="0087070A"/>
    <w:rsid w:val="00873BCD"/>
    <w:rsid w:val="00877666"/>
    <w:rsid w:val="008860C3"/>
    <w:rsid w:val="008878FB"/>
    <w:rsid w:val="00890E82"/>
    <w:rsid w:val="008A05BD"/>
    <w:rsid w:val="008A1203"/>
    <w:rsid w:val="008A477D"/>
    <w:rsid w:val="008A6C90"/>
    <w:rsid w:val="008B3EBD"/>
    <w:rsid w:val="008C0F6C"/>
    <w:rsid w:val="008C2F62"/>
    <w:rsid w:val="008C320D"/>
    <w:rsid w:val="008C3C3B"/>
    <w:rsid w:val="008C5705"/>
    <w:rsid w:val="008C6077"/>
    <w:rsid w:val="008D0F8C"/>
    <w:rsid w:val="008D2218"/>
    <w:rsid w:val="008D303E"/>
    <w:rsid w:val="008D424E"/>
    <w:rsid w:val="008D5700"/>
    <w:rsid w:val="008D64FC"/>
    <w:rsid w:val="008E0593"/>
    <w:rsid w:val="008E0B94"/>
    <w:rsid w:val="008E0C46"/>
    <w:rsid w:val="008E1B58"/>
    <w:rsid w:val="008E4E1D"/>
    <w:rsid w:val="008E5E85"/>
    <w:rsid w:val="008F6029"/>
    <w:rsid w:val="00902EAC"/>
    <w:rsid w:val="0090329B"/>
    <w:rsid w:val="00903AD1"/>
    <w:rsid w:val="00904FF9"/>
    <w:rsid w:val="009050B1"/>
    <w:rsid w:val="00907510"/>
    <w:rsid w:val="0091149F"/>
    <w:rsid w:val="00915FB7"/>
    <w:rsid w:val="0091729B"/>
    <w:rsid w:val="0092155E"/>
    <w:rsid w:val="009216FB"/>
    <w:rsid w:val="00921943"/>
    <w:rsid w:val="00921C2F"/>
    <w:rsid w:val="00923F02"/>
    <w:rsid w:val="0092730A"/>
    <w:rsid w:val="009301CF"/>
    <w:rsid w:val="00934AFD"/>
    <w:rsid w:val="00941429"/>
    <w:rsid w:val="009427C5"/>
    <w:rsid w:val="00943909"/>
    <w:rsid w:val="009471E7"/>
    <w:rsid w:val="009503A2"/>
    <w:rsid w:val="009526CF"/>
    <w:rsid w:val="0095273B"/>
    <w:rsid w:val="00961ED9"/>
    <w:rsid w:val="009628EE"/>
    <w:rsid w:val="009644A7"/>
    <w:rsid w:val="00967CA6"/>
    <w:rsid w:val="00970F55"/>
    <w:rsid w:val="00972AC4"/>
    <w:rsid w:val="00976804"/>
    <w:rsid w:val="00976CFE"/>
    <w:rsid w:val="00977A66"/>
    <w:rsid w:val="0098102D"/>
    <w:rsid w:val="00983601"/>
    <w:rsid w:val="009848C5"/>
    <w:rsid w:val="00990A4D"/>
    <w:rsid w:val="00992431"/>
    <w:rsid w:val="009925F6"/>
    <w:rsid w:val="00992B24"/>
    <w:rsid w:val="009954B4"/>
    <w:rsid w:val="009A0725"/>
    <w:rsid w:val="009A40EC"/>
    <w:rsid w:val="009B683D"/>
    <w:rsid w:val="009B7535"/>
    <w:rsid w:val="009B7CCE"/>
    <w:rsid w:val="009C0F56"/>
    <w:rsid w:val="009C610D"/>
    <w:rsid w:val="009C7F8B"/>
    <w:rsid w:val="009D344F"/>
    <w:rsid w:val="009D38A9"/>
    <w:rsid w:val="009D38D7"/>
    <w:rsid w:val="009D3AC8"/>
    <w:rsid w:val="009D40EF"/>
    <w:rsid w:val="009D528D"/>
    <w:rsid w:val="009E7986"/>
    <w:rsid w:val="009F024A"/>
    <w:rsid w:val="009F1C0F"/>
    <w:rsid w:val="009F5577"/>
    <w:rsid w:val="009F7358"/>
    <w:rsid w:val="009F7DCB"/>
    <w:rsid w:val="00A00ACE"/>
    <w:rsid w:val="00A012CA"/>
    <w:rsid w:val="00A04196"/>
    <w:rsid w:val="00A164CE"/>
    <w:rsid w:val="00A1733A"/>
    <w:rsid w:val="00A21CD0"/>
    <w:rsid w:val="00A22586"/>
    <w:rsid w:val="00A23A94"/>
    <w:rsid w:val="00A27B7C"/>
    <w:rsid w:val="00A30771"/>
    <w:rsid w:val="00A32CAB"/>
    <w:rsid w:val="00A334DC"/>
    <w:rsid w:val="00A341F8"/>
    <w:rsid w:val="00A34EB6"/>
    <w:rsid w:val="00A3568E"/>
    <w:rsid w:val="00A365DF"/>
    <w:rsid w:val="00A403A8"/>
    <w:rsid w:val="00A4096F"/>
    <w:rsid w:val="00A40CF3"/>
    <w:rsid w:val="00A477B5"/>
    <w:rsid w:val="00A50FC3"/>
    <w:rsid w:val="00A55765"/>
    <w:rsid w:val="00A5580B"/>
    <w:rsid w:val="00A62CAD"/>
    <w:rsid w:val="00A644BE"/>
    <w:rsid w:val="00A64905"/>
    <w:rsid w:val="00A737F5"/>
    <w:rsid w:val="00A7430A"/>
    <w:rsid w:val="00A74431"/>
    <w:rsid w:val="00A813C5"/>
    <w:rsid w:val="00A86138"/>
    <w:rsid w:val="00A87406"/>
    <w:rsid w:val="00A87786"/>
    <w:rsid w:val="00A87EBD"/>
    <w:rsid w:val="00A93321"/>
    <w:rsid w:val="00A97F74"/>
    <w:rsid w:val="00AA1432"/>
    <w:rsid w:val="00AA5296"/>
    <w:rsid w:val="00AB0269"/>
    <w:rsid w:val="00AB50E0"/>
    <w:rsid w:val="00AB6A8B"/>
    <w:rsid w:val="00AC1B2D"/>
    <w:rsid w:val="00AC22BA"/>
    <w:rsid w:val="00AC29F6"/>
    <w:rsid w:val="00AC4A56"/>
    <w:rsid w:val="00AD295A"/>
    <w:rsid w:val="00AD2C98"/>
    <w:rsid w:val="00AD2E09"/>
    <w:rsid w:val="00AE01B6"/>
    <w:rsid w:val="00AE2FE4"/>
    <w:rsid w:val="00AE56E7"/>
    <w:rsid w:val="00AE5F33"/>
    <w:rsid w:val="00AF13D4"/>
    <w:rsid w:val="00AF4C5D"/>
    <w:rsid w:val="00AF544D"/>
    <w:rsid w:val="00AF624E"/>
    <w:rsid w:val="00AF70A4"/>
    <w:rsid w:val="00B028A2"/>
    <w:rsid w:val="00B04AEE"/>
    <w:rsid w:val="00B1144C"/>
    <w:rsid w:val="00B11718"/>
    <w:rsid w:val="00B16F01"/>
    <w:rsid w:val="00B17DFC"/>
    <w:rsid w:val="00B2072D"/>
    <w:rsid w:val="00B23EE8"/>
    <w:rsid w:val="00B27249"/>
    <w:rsid w:val="00B311E8"/>
    <w:rsid w:val="00B31EDA"/>
    <w:rsid w:val="00B3346B"/>
    <w:rsid w:val="00B36E86"/>
    <w:rsid w:val="00B37B48"/>
    <w:rsid w:val="00B454C9"/>
    <w:rsid w:val="00B45E64"/>
    <w:rsid w:val="00B57272"/>
    <w:rsid w:val="00B641F1"/>
    <w:rsid w:val="00B65894"/>
    <w:rsid w:val="00B6714C"/>
    <w:rsid w:val="00B76240"/>
    <w:rsid w:val="00B826B9"/>
    <w:rsid w:val="00B85D1E"/>
    <w:rsid w:val="00B949AE"/>
    <w:rsid w:val="00B94ACC"/>
    <w:rsid w:val="00B9538A"/>
    <w:rsid w:val="00B96FE3"/>
    <w:rsid w:val="00B97A29"/>
    <w:rsid w:val="00B97B27"/>
    <w:rsid w:val="00BB6DF7"/>
    <w:rsid w:val="00BC2F6A"/>
    <w:rsid w:val="00BC4305"/>
    <w:rsid w:val="00BC6708"/>
    <w:rsid w:val="00BD0ECA"/>
    <w:rsid w:val="00BD3EE1"/>
    <w:rsid w:val="00BD4BEC"/>
    <w:rsid w:val="00BD6125"/>
    <w:rsid w:val="00BD7201"/>
    <w:rsid w:val="00BE0CE8"/>
    <w:rsid w:val="00BE6539"/>
    <w:rsid w:val="00BF0D66"/>
    <w:rsid w:val="00BF2BA9"/>
    <w:rsid w:val="00C01464"/>
    <w:rsid w:val="00C015BA"/>
    <w:rsid w:val="00C11824"/>
    <w:rsid w:val="00C118C1"/>
    <w:rsid w:val="00C14B31"/>
    <w:rsid w:val="00C159B0"/>
    <w:rsid w:val="00C17CB4"/>
    <w:rsid w:val="00C22FCD"/>
    <w:rsid w:val="00C2639B"/>
    <w:rsid w:val="00C3173B"/>
    <w:rsid w:val="00C42E7D"/>
    <w:rsid w:val="00C513D2"/>
    <w:rsid w:val="00C52D0A"/>
    <w:rsid w:val="00C53593"/>
    <w:rsid w:val="00C57E67"/>
    <w:rsid w:val="00C60989"/>
    <w:rsid w:val="00C61FE2"/>
    <w:rsid w:val="00C62207"/>
    <w:rsid w:val="00C62B87"/>
    <w:rsid w:val="00C63200"/>
    <w:rsid w:val="00C6397B"/>
    <w:rsid w:val="00C657C3"/>
    <w:rsid w:val="00C72069"/>
    <w:rsid w:val="00C734C0"/>
    <w:rsid w:val="00C76807"/>
    <w:rsid w:val="00C77853"/>
    <w:rsid w:val="00C80501"/>
    <w:rsid w:val="00C8360D"/>
    <w:rsid w:val="00C852DB"/>
    <w:rsid w:val="00C852E6"/>
    <w:rsid w:val="00C86864"/>
    <w:rsid w:val="00C934B1"/>
    <w:rsid w:val="00CA0DAF"/>
    <w:rsid w:val="00CA27F1"/>
    <w:rsid w:val="00CA6BBB"/>
    <w:rsid w:val="00CB1715"/>
    <w:rsid w:val="00CB3D6A"/>
    <w:rsid w:val="00CB66B9"/>
    <w:rsid w:val="00CB70AD"/>
    <w:rsid w:val="00CB77BC"/>
    <w:rsid w:val="00CC0C53"/>
    <w:rsid w:val="00CC0ED7"/>
    <w:rsid w:val="00CC42A5"/>
    <w:rsid w:val="00CC4E71"/>
    <w:rsid w:val="00CC53BF"/>
    <w:rsid w:val="00CC5BA1"/>
    <w:rsid w:val="00CD137E"/>
    <w:rsid w:val="00CD5309"/>
    <w:rsid w:val="00CD5C97"/>
    <w:rsid w:val="00CD7AFD"/>
    <w:rsid w:val="00CE0EEF"/>
    <w:rsid w:val="00CE4970"/>
    <w:rsid w:val="00D0022A"/>
    <w:rsid w:val="00D01F2A"/>
    <w:rsid w:val="00D06D1B"/>
    <w:rsid w:val="00D06E12"/>
    <w:rsid w:val="00D10104"/>
    <w:rsid w:val="00D173D1"/>
    <w:rsid w:val="00D2026F"/>
    <w:rsid w:val="00D235D6"/>
    <w:rsid w:val="00D2440C"/>
    <w:rsid w:val="00D2730D"/>
    <w:rsid w:val="00D3688B"/>
    <w:rsid w:val="00D425FF"/>
    <w:rsid w:val="00D42781"/>
    <w:rsid w:val="00D4419C"/>
    <w:rsid w:val="00D44696"/>
    <w:rsid w:val="00D51045"/>
    <w:rsid w:val="00D51CED"/>
    <w:rsid w:val="00D521D9"/>
    <w:rsid w:val="00D52493"/>
    <w:rsid w:val="00D53F25"/>
    <w:rsid w:val="00D55814"/>
    <w:rsid w:val="00D56C3C"/>
    <w:rsid w:val="00D56CBF"/>
    <w:rsid w:val="00D571D2"/>
    <w:rsid w:val="00D61D99"/>
    <w:rsid w:val="00D632B8"/>
    <w:rsid w:val="00D6501B"/>
    <w:rsid w:val="00D66C1D"/>
    <w:rsid w:val="00D7236E"/>
    <w:rsid w:val="00D72DEE"/>
    <w:rsid w:val="00D740F7"/>
    <w:rsid w:val="00D741BC"/>
    <w:rsid w:val="00D8079C"/>
    <w:rsid w:val="00D835D4"/>
    <w:rsid w:val="00D85904"/>
    <w:rsid w:val="00D8603A"/>
    <w:rsid w:val="00D918D6"/>
    <w:rsid w:val="00D96B96"/>
    <w:rsid w:val="00DA189F"/>
    <w:rsid w:val="00DA32E7"/>
    <w:rsid w:val="00DA53C6"/>
    <w:rsid w:val="00DA766F"/>
    <w:rsid w:val="00DB2940"/>
    <w:rsid w:val="00DB2D18"/>
    <w:rsid w:val="00DB4C8D"/>
    <w:rsid w:val="00DB6E85"/>
    <w:rsid w:val="00DB7110"/>
    <w:rsid w:val="00DC1D5D"/>
    <w:rsid w:val="00DC2084"/>
    <w:rsid w:val="00DC45FC"/>
    <w:rsid w:val="00DC6BFC"/>
    <w:rsid w:val="00DC6CCF"/>
    <w:rsid w:val="00DD25B0"/>
    <w:rsid w:val="00DD29A4"/>
    <w:rsid w:val="00DD55CA"/>
    <w:rsid w:val="00DD71BE"/>
    <w:rsid w:val="00DE1010"/>
    <w:rsid w:val="00DE140D"/>
    <w:rsid w:val="00DE4CFF"/>
    <w:rsid w:val="00DE4FA7"/>
    <w:rsid w:val="00DE7145"/>
    <w:rsid w:val="00DF1390"/>
    <w:rsid w:val="00DF280A"/>
    <w:rsid w:val="00DF3ABC"/>
    <w:rsid w:val="00DF4224"/>
    <w:rsid w:val="00DF4421"/>
    <w:rsid w:val="00E00AC4"/>
    <w:rsid w:val="00E03202"/>
    <w:rsid w:val="00E04501"/>
    <w:rsid w:val="00E04829"/>
    <w:rsid w:val="00E04BCD"/>
    <w:rsid w:val="00E05D27"/>
    <w:rsid w:val="00E126D5"/>
    <w:rsid w:val="00E151B8"/>
    <w:rsid w:val="00E2281D"/>
    <w:rsid w:val="00E27389"/>
    <w:rsid w:val="00E27D91"/>
    <w:rsid w:val="00E36278"/>
    <w:rsid w:val="00E37F81"/>
    <w:rsid w:val="00E43D56"/>
    <w:rsid w:val="00E52802"/>
    <w:rsid w:val="00E62F1A"/>
    <w:rsid w:val="00E7266F"/>
    <w:rsid w:val="00E75796"/>
    <w:rsid w:val="00E769FA"/>
    <w:rsid w:val="00E76F59"/>
    <w:rsid w:val="00E81DFE"/>
    <w:rsid w:val="00E83F61"/>
    <w:rsid w:val="00E84015"/>
    <w:rsid w:val="00E862C0"/>
    <w:rsid w:val="00E8672B"/>
    <w:rsid w:val="00E87D46"/>
    <w:rsid w:val="00E90A0B"/>
    <w:rsid w:val="00E90D50"/>
    <w:rsid w:val="00E9166A"/>
    <w:rsid w:val="00E91B8D"/>
    <w:rsid w:val="00E969CB"/>
    <w:rsid w:val="00EA03A7"/>
    <w:rsid w:val="00EA14D1"/>
    <w:rsid w:val="00EA22EB"/>
    <w:rsid w:val="00EA3642"/>
    <w:rsid w:val="00EA4574"/>
    <w:rsid w:val="00EA4A2A"/>
    <w:rsid w:val="00EB3232"/>
    <w:rsid w:val="00EB6E87"/>
    <w:rsid w:val="00EB7AB7"/>
    <w:rsid w:val="00EB7F51"/>
    <w:rsid w:val="00EC14BF"/>
    <w:rsid w:val="00EC21D1"/>
    <w:rsid w:val="00EC35DB"/>
    <w:rsid w:val="00EC3751"/>
    <w:rsid w:val="00EC61B2"/>
    <w:rsid w:val="00ED1FD5"/>
    <w:rsid w:val="00ED26C7"/>
    <w:rsid w:val="00ED4823"/>
    <w:rsid w:val="00EE027F"/>
    <w:rsid w:val="00EE03C9"/>
    <w:rsid w:val="00EE26B1"/>
    <w:rsid w:val="00EE293F"/>
    <w:rsid w:val="00EE616D"/>
    <w:rsid w:val="00EE6F72"/>
    <w:rsid w:val="00EF2DA1"/>
    <w:rsid w:val="00EF55C4"/>
    <w:rsid w:val="00F034E8"/>
    <w:rsid w:val="00F0483D"/>
    <w:rsid w:val="00F04A01"/>
    <w:rsid w:val="00F053CA"/>
    <w:rsid w:val="00F102E8"/>
    <w:rsid w:val="00F115E2"/>
    <w:rsid w:val="00F12130"/>
    <w:rsid w:val="00F1237F"/>
    <w:rsid w:val="00F154E4"/>
    <w:rsid w:val="00F1734E"/>
    <w:rsid w:val="00F26E2F"/>
    <w:rsid w:val="00F26EC4"/>
    <w:rsid w:val="00F326D7"/>
    <w:rsid w:val="00F3448F"/>
    <w:rsid w:val="00F34951"/>
    <w:rsid w:val="00F368CB"/>
    <w:rsid w:val="00F41A4C"/>
    <w:rsid w:val="00F44F35"/>
    <w:rsid w:val="00F4532F"/>
    <w:rsid w:val="00F516D1"/>
    <w:rsid w:val="00F54EDC"/>
    <w:rsid w:val="00F55AF0"/>
    <w:rsid w:val="00F574A3"/>
    <w:rsid w:val="00F61C6C"/>
    <w:rsid w:val="00F644F5"/>
    <w:rsid w:val="00F65902"/>
    <w:rsid w:val="00F66AD0"/>
    <w:rsid w:val="00F71A6A"/>
    <w:rsid w:val="00F827B5"/>
    <w:rsid w:val="00F856C1"/>
    <w:rsid w:val="00F87E95"/>
    <w:rsid w:val="00F95BE5"/>
    <w:rsid w:val="00FA02D9"/>
    <w:rsid w:val="00FA0E73"/>
    <w:rsid w:val="00FA1AE4"/>
    <w:rsid w:val="00FA2FC6"/>
    <w:rsid w:val="00FA37B9"/>
    <w:rsid w:val="00FA4978"/>
    <w:rsid w:val="00FA540D"/>
    <w:rsid w:val="00FA593C"/>
    <w:rsid w:val="00FA744B"/>
    <w:rsid w:val="00FB2B26"/>
    <w:rsid w:val="00FB3F3D"/>
    <w:rsid w:val="00FB7FD9"/>
    <w:rsid w:val="00FC077C"/>
    <w:rsid w:val="00FC0B99"/>
    <w:rsid w:val="00FC44A9"/>
    <w:rsid w:val="00FD0B0B"/>
    <w:rsid w:val="00FD181D"/>
    <w:rsid w:val="00FD1BC1"/>
    <w:rsid w:val="00FD250A"/>
    <w:rsid w:val="00FD2621"/>
    <w:rsid w:val="00FD2D14"/>
    <w:rsid w:val="00FE15C5"/>
    <w:rsid w:val="00FE2E79"/>
    <w:rsid w:val="00FE35B6"/>
    <w:rsid w:val="00FE6431"/>
    <w:rsid w:val="00FE6695"/>
    <w:rsid w:val="00FE7B08"/>
    <w:rsid w:val="00FE7FBA"/>
    <w:rsid w:val="00FF0842"/>
    <w:rsid w:val="00FF1291"/>
    <w:rsid w:val="00FF1C5B"/>
    <w:rsid w:val="00FF1F11"/>
    <w:rsid w:val="1CDB42E3"/>
    <w:rsid w:val="1EFA09FD"/>
    <w:rsid w:val="1FEA77EA"/>
    <w:rsid w:val="27F674C1"/>
    <w:rsid w:val="31E41CE9"/>
    <w:rsid w:val="392567C5"/>
    <w:rsid w:val="4A882A4F"/>
    <w:rsid w:val="4E416971"/>
    <w:rsid w:val="51846ACD"/>
    <w:rsid w:val="52336488"/>
    <w:rsid w:val="5D34691C"/>
    <w:rsid w:val="60752DEA"/>
    <w:rsid w:val="63A05271"/>
    <w:rsid w:val="68103AC8"/>
    <w:rsid w:val="6ECC5C7F"/>
    <w:rsid w:val="71C44CBD"/>
    <w:rsid w:val="7B3E6B40"/>
    <w:rsid w:val="7B970A25"/>
    <w:rsid w:val="7D7444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0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320047"/>
    <w:rPr>
      <w:b/>
      <w:bCs/>
    </w:rPr>
  </w:style>
  <w:style w:type="paragraph" w:styleId="a4">
    <w:name w:val="annotation text"/>
    <w:basedOn w:val="a"/>
    <w:semiHidden/>
    <w:qFormat/>
    <w:rsid w:val="00320047"/>
    <w:pPr>
      <w:jc w:val="left"/>
    </w:pPr>
  </w:style>
  <w:style w:type="paragraph" w:styleId="a5">
    <w:name w:val="Balloon Text"/>
    <w:basedOn w:val="a"/>
    <w:semiHidden/>
    <w:qFormat/>
    <w:rsid w:val="00320047"/>
    <w:rPr>
      <w:sz w:val="18"/>
      <w:szCs w:val="18"/>
    </w:rPr>
  </w:style>
  <w:style w:type="paragraph" w:styleId="a6">
    <w:name w:val="footer"/>
    <w:basedOn w:val="a"/>
    <w:link w:val="Char"/>
    <w:uiPriority w:val="99"/>
    <w:qFormat/>
    <w:rsid w:val="00320047"/>
    <w:pPr>
      <w:tabs>
        <w:tab w:val="center" w:pos="4153"/>
        <w:tab w:val="right" w:pos="8306"/>
      </w:tabs>
      <w:snapToGrid w:val="0"/>
      <w:jc w:val="left"/>
    </w:pPr>
    <w:rPr>
      <w:sz w:val="18"/>
      <w:szCs w:val="18"/>
    </w:rPr>
  </w:style>
  <w:style w:type="paragraph" w:styleId="a7">
    <w:name w:val="header"/>
    <w:basedOn w:val="a"/>
    <w:qFormat/>
    <w:rsid w:val="00320047"/>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320047"/>
    <w:pPr>
      <w:spacing w:before="100" w:beforeAutospacing="1" w:after="100" w:afterAutospacing="1"/>
      <w:jc w:val="left"/>
    </w:pPr>
    <w:rPr>
      <w:kern w:val="0"/>
      <w:sz w:val="24"/>
    </w:rPr>
  </w:style>
  <w:style w:type="character" w:styleId="a9">
    <w:name w:val="page number"/>
    <w:basedOn w:val="a0"/>
    <w:rsid w:val="00320047"/>
  </w:style>
  <w:style w:type="character" w:styleId="aa">
    <w:name w:val="FollowedHyperlink"/>
    <w:basedOn w:val="a0"/>
    <w:rsid w:val="00320047"/>
    <w:rPr>
      <w:color w:val="333333"/>
      <w:u w:val="none"/>
    </w:rPr>
  </w:style>
  <w:style w:type="character" w:styleId="ab">
    <w:name w:val="Hyperlink"/>
    <w:basedOn w:val="a0"/>
    <w:rsid w:val="00320047"/>
    <w:rPr>
      <w:color w:val="333333"/>
      <w:u w:val="none"/>
    </w:rPr>
  </w:style>
  <w:style w:type="character" w:styleId="ac">
    <w:name w:val="annotation reference"/>
    <w:basedOn w:val="a0"/>
    <w:semiHidden/>
    <w:qFormat/>
    <w:rsid w:val="00320047"/>
    <w:rPr>
      <w:sz w:val="21"/>
      <w:szCs w:val="21"/>
    </w:rPr>
  </w:style>
  <w:style w:type="character" w:customStyle="1" w:styleId="bdsnopic1">
    <w:name w:val="bds_nopic1"/>
    <w:basedOn w:val="a0"/>
    <w:qFormat/>
    <w:rsid w:val="00320047"/>
  </w:style>
  <w:style w:type="character" w:customStyle="1" w:styleId="bdsmore1">
    <w:name w:val="bds_more1"/>
    <w:basedOn w:val="a0"/>
    <w:qFormat/>
    <w:rsid w:val="00320047"/>
  </w:style>
  <w:style w:type="character" w:customStyle="1" w:styleId="bdsmore2">
    <w:name w:val="bds_more2"/>
    <w:basedOn w:val="a0"/>
    <w:qFormat/>
    <w:rsid w:val="00320047"/>
  </w:style>
  <w:style w:type="character" w:customStyle="1" w:styleId="bdsnopic">
    <w:name w:val="bds_nopic"/>
    <w:basedOn w:val="a0"/>
    <w:qFormat/>
    <w:rsid w:val="00320047"/>
  </w:style>
  <w:style w:type="character" w:customStyle="1" w:styleId="bdsnopic2">
    <w:name w:val="bds_nopic2"/>
    <w:basedOn w:val="a0"/>
    <w:qFormat/>
    <w:rsid w:val="00320047"/>
  </w:style>
  <w:style w:type="character" w:customStyle="1" w:styleId="bdsmore">
    <w:name w:val="bds_more"/>
    <w:basedOn w:val="a0"/>
    <w:qFormat/>
    <w:rsid w:val="00320047"/>
    <w:rPr>
      <w:rFonts w:ascii="宋体" w:eastAsia="宋体" w:hAnsi="宋体" w:cs="宋体" w:hint="eastAsia"/>
    </w:rPr>
  </w:style>
  <w:style w:type="paragraph" w:customStyle="1" w:styleId="CharCharCharCharCharCharCharCharCharChar">
    <w:name w:val="Char Char Char Char Char Char Char Char Char Char"/>
    <w:basedOn w:val="a"/>
    <w:rsid w:val="00320047"/>
    <w:pPr>
      <w:widowControl/>
      <w:spacing w:before="100" w:beforeAutospacing="1" w:after="100" w:afterAutospacing="1" w:line="330" w:lineRule="atLeast"/>
      <w:ind w:left="360"/>
      <w:jc w:val="left"/>
    </w:pPr>
    <w:rPr>
      <w:rFonts w:ascii="ˎ̥" w:hAnsi="ˎ̥" w:cs="宋体"/>
      <w:color w:val="51585D"/>
      <w:kern w:val="0"/>
      <w:szCs w:val="18"/>
    </w:rPr>
  </w:style>
  <w:style w:type="character" w:customStyle="1" w:styleId="Char">
    <w:name w:val="页脚 Char"/>
    <w:basedOn w:val="a0"/>
    <w:link w:val="a6"/>
    <w:uiPriority w:val="99"/>
    <w:rsid w:val="00F95BE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395</Words>
  <Characters>2256</Characters>
  <Application>Microsoft Office Word</Application>
  <DocSecurity>0</DocSecurity>
  <Lines>18</Lines>
  <Paragraphs>5</Paragraphs>
  <ScaleCrop>false</ScaleCrop>
  <Company>Microsoft</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兴宁市拘留所拘室改造工程施工招标公告</dc:title>
  <dc:creator>User</dc:creator>
  <cp:lastModifiedBy>User</cp:lastModifiedBy>
  <cp:revision>5</cp:revision>
  <cp:lastPrinted>2016-06-20T06:49:00Z</cp:lastPrinted>
  <dcterms:created xsi:type="dcterms:W3CDTF">2017-05-16T07:20:00Z</dcterms:created>
  <dcterms:modified xsi:type="dcterms:W3CDTF">2017-06-28T07:21:00Z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