
<file path=[Content_Types].xml><?xml version="1.0" encoding="utf-8"?>
<Types xmlns="http://schemas.openxmlformats.org/package/2006/content-types">
  <Default Extension="xml" ContentType="application/xml"/>
  <Default Extension="png" ContentType="image/png"/>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楷体" w:hAnsi="楷体" w:eastAsia="楷体" w:cs="MicrosoftJhengHeiRegular"/>
          <w:b/>
          <w:kern w:val="0"/>
          <w:sz w:val="72"/>
          <w:szCs w:val="72"/>
        </w:rPr>
      </w:pPr>
    </w:p>
    <w:p>
      <w:pPr>
        <w:rPr>
          <w:rFonts w:ascii="楷体" w:hAnsi="楷体" w:eastAsia="楷体" w:cs="MicrosoftJhengHeiRegular"/>
          <w:b/>
          <w:kern w:val="0"/>
          <w:sz w:val="84"/>
          <w:szCs w:val="84"/>
        </w:rPr>
      </w:pPr>
    </w:p>
    <w:p>
      <w:pPr>
        <w:rPr>
          <w:rFonts w:ascii="楷体" w:hAnsi="楷体" w:eastAsia="楷体" w:cs="MicrosoftJhengHeiRegular"/>
          <w:b/>
          <w:kern w:val="0"/>
          <w:sz w:val="84"/>
          <w:szCs w:val="84"/>
        </w:rPr>
      </w:pPr>
      <w:r>
        <w:rPr>
          <w:rFonts w:hint="eastAsia" w:ascii="楷体" w:hAnsi="楷体" w:eastAsia="楷体" w:cs="MicrosoftJhengHeiRegular"/>
          <w:b/>
          <w:kern w:val="0"/>
          <w:sz w:val="84"/>
          <w:szCs w:val="84"/>
        </w:rPr>
        <w:t>钨极磨削器</w:t>
      </w:r>
    </w:p>
    <w:p>
      <w:pPr>
        <w:rPr>
          <w:rFonts w:ascii="楷体" w:hAnsi="楷体" w:eastAsia="楷体" w:cs="MicrosoftJhengHeiRegular"/>
          <w:b/>
          <w:kern w:val="0"/>
          <w:sz w:val="72"/>
          <w:szCs w:val="72"/>
        </w:rPr>
      </w:pPr>
    </w:p>
    <w:p>
      <w:pPr>
        <w:ind w:firstLine="843" w:firstLineChars="150"/>
        <w:rPr>
          <w:rFonts w:ascii="楷体" w:hAnsi="楷体" w:eastAsia="楷体" w:cs="MicrosoftJhengHeiBold"/>
          <w:b/>
          <w:bCs/>
          <w:kern w:val="0"/>
          <w:sz w:val="56"/>
          <w:szCs w:val="56"/>
        </w:rPr>
      </w:pPr>
      <w:bookmarkStart w:id="0" w:name="_GoBack"/>
      <w:r>
        <w:rPr>
          <w:rFonts w:hint="eastAsia" w:ascii="楷体" w:hAnsi="楷体" w:eastAsia="楷体" w:cs="MicrosoftJhengHeiBold"/>
          <w:b/>
          <w:bCs/>
          <w:kern w:val="0"/>
          <w:sz w:val="56"/>
          <w:szCs w:val="56"/>
        </w:rPr>
        <w:drawing>
          <wp:anchor distT="0" distB="0" distL="114300" distR="114300" simplePos="0" relativeHeight="251697152" behindDoc="1" locked="0" layoutInCell="1" allowOverlap="1">
            <wp:simplePos x="0" y="0"/>
            <wp:positionH relativeFrom="column">
              <wp:posOffset>2752725</wp:posOffset>
            </wp:positionH>
            <wp:positionV relativeFrom="paragraph">
              <wp:posOffset>579120</wp:posOffset>
            </wp:positionV>
            <wp:extent cx="3086100" cy="4810125"/>
            <wp:effectExtent l="19050" t="0" r="0" b="0"/>
            <wp:wrapTight wrapText="bothSides">
              <wp:wrapPolygon>
                <wp:start x="-133" y="0"/>
                <wp:lineTo x="-133" y="21557"/>
                <wp:lineTo x="21600" y="21557"/>
                <wp:lineTo x="21600" y="0"/>
                <wp:lineTo x="-133"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 cstate="print"/>
                    <a:srcRect/>
                    <a:stretch>
                      <a:fillRect/>
                    </a:stretch>
                  </pic:blipFill>
                  <pic:spPr>
                    <a:xfrm>
                      <a:off x="0" y="0"/>
                      <a:ext cx="3086100" cy="4810125"/>
                    </a:xfrm>
                    <a:prstGeom prst="rect">
                      <a:avLst/>
                    </a:prstGeom>
                    <a:noFill/>
                    <a:ln w="9525">
                      <a:noFill/>
                      <a:miter lim="800000"/>
                      <a:headEnd/>
                      <a:tailEnd/>
                    </a:ln>
                  </pic:spPr>
                </pic:pic>
              </a:graphicData>
            </a:graphic>
          </wp:anchor>
        </w:drawing>
      </w:r>
      <w:bookmarkEnd w:id="0"/>
      <w:r>
        <w:rPr>
          <w:rFonts w:hint="eastAsia" w:ascii="楷体" w:hAnsi="楷体" w:eastAsia="楷体" w:cs="MicrosoftJhengHeiBold"/>
          <w:b/>
          <w:bCs/>
          <w:kern w:val="0"/>
          <w:sz w:val="56"/>
          <w:szCs w:val="56"/>
        </w:rPr>
        <w:t>使用说明书</w:t>
      </w:r>
    </w:p>
    <w:p>
      <w:pPr>
        <w:rPr>
          <w:rFonts w:ascii="楷体" w:hAnsi="楷体" w:eastAsia="楷体"/>
          <w:b/>
          <w:sz w:val="72"/>
          <w:szCs w:val="72"/>
        </w:rPr>
      </w:pPr>
      <w:r>
        <w:rPr>
          <w:rFonts w:hint="eastAsia" w:ascii="楷体" w:hAnsi="楷体" w:eastAsia="楷体"/>
          <w:b/>
          <w:sz w:val="72"/>
          <w:szCs w:val="72"/>
        </w:rPr>
        <w:t xml:space="preserve"> </w:t>
      </w:r>
    </w:p>
    <w:p>
      <w:pPr>
        <w:rPr>
          <w:rFonts w:ascii="楷体" w:hAnsi="楷体" w:eastAsia="楷体"/>
          <w:b/>
          <w:sz w:val="72"/>
          <w:szCs w:val="72"/>
        </w:rPr>
      </w:pPr>
    </w:p>
    <w:p>
      <w:pPr>
        <w:rPr>
          <w:rFonts w:ascii="楷体" w:hAnsi="楷体" w:eastAsia="楷体"/>
          <w:b/>
          <w:sz w:val="72"/>
          <w:szCs w:val="72"/>
        </w:rPr>
      </w:pPr>
    </w:p>
    <w:p>
      <w:pPr>
        <w:rPr>
          <w:rFonts w:ascii="楷体" w:hAnsi="楷体" w:eastAsia="楷体"/>
          <w:b/>
          <w:sz w:val="11"/>
          <w:szCs w:val="11"/>
        </w:rPr>
      </w:pPr>
    </w:p>
    <w:p>
      <w:pPr>
        <w:rPr>
          <w:rFonts w:ascii="楷体" w:hAnsi="楷体" w:eastAsia="楷体"/>
          <w:b/>
          <w:sz w:val="36"/>
          <w:szCs w:val="36"/>
        </w:rPr>
      </w:pPr>
      <w:r>
        <w:rPr>
          <w:rFonts w:hint="eastAsia" w:ascii="楷体" w:hAnsi="楷体" w:eastAsia="楷体"/>
          <w:b/>
          <w:sz w:val="36"/>
          <w:szCs w:val="36"/>
        </w:rPr>
        <w:t xml:space="preserve">     设备编号：</w:t>
      </w:r>
    </w:p>
    <w:p>
      <w:pPr>
        <w:rPr>
          <w:rFonts w:ascii="楷体" w:hAnsi="楷体" w:eastAsia="楷体"/>
          <w:b/>
          <w:sz w:val="10"/>
          <w:szCs w:val="10"/>
        </w:rPr>
      </w:pPr>
    </w:p>
    <w:p>
      <w:pPr>
        <w:ind w:firstLine="354" w:firstLineChars="98"/>
        <w:rPr>
          <w:rFonts w:ascii="楷体" w:hAnsi="楷体" w:eastAsia="楷体"/>
          <w:b/>
          <w:sz w:val="36"/>
          <w:szCs w:val="36"/>
        </w:rPr>
      </w:pPr>
      <w:r>
        <w:rPr>
          <w:rFonts w:ascii="楷体" w:hAnsi="楷体" w:eastAsia="楷体"/>
          <w:b/>
          <w:sz w:val="36"/>
          <w:szCs w:val="36"/>
        </w:rPr>
        <w:t>………………………</w:t>
      </w:r>
    </w:p>
    <w:p>
      <w:pPr>
        <w:rPr>
          <w:rFonts w:ascii="楷体" w:hAnsi="楷体" w:eastAsia="楷体"/>
          <w:b/>
          <w:sz w:val="36"/>
          <w:szCs w:val="36"/>
        </w:rPr>
      </w:pPr>
    </w:p>
    <w:p>
      <w:pPr>
        <w:rPr>
          <w:rFonts w:ascii="楷体" w:hAnsi="楷体" w:eastAsia="楷体"/>
          <w:b/>
          <w:sz w:val="36"/>
          <w:szCs w:val="36"/>
        </w:rPr>
      </w:pPr>
      <w:r>
        <w:rPr>
          <w:rFonts w:hint="eastAsia" w:ascii="楷体" w:hAnsi="楷体" w:eastAsia="楷体"/>
          <w:b/>
          <w:sz w:val="36"/>
          <w:szCs w:val="36"/>
        </w:rPr>
        <w:t xml:space="preserve">  </w:t>
      </w:r>
      <w:r>
        <w:rPr>
          <w:rFonts w:ascii="楷体" w:hAnsi="楷体" w:eastAsia="楷体"/>
          <w:b/>
          <w:sz w:val="36"/>
          <w:szCs w:val="36"/>
        </w:rPr>
        <w:t>………………………</w:t>
      </w:r>
    </w:p>
    <w:p>
      <w:pPr>
        <w:rPr>
          <w:rFonts w:ascii="楷体" w:hAnsi="楷体" w:eastAsia="楷体"/>
          <w:b/>
          <w:sz w:val="72"/>
          <w:szCs w:val="72"/>
        </w:rPr>
      </w:pPr>
    </w:p>
    <w:p>
      <w:pPr>
        <w:rPr>
          <w:rFonts w:ascii="楷体" w:hAnsi="楷体" w:eastAsia="楷体"/>
          <w:b/>
          <w:sz w:val="24"/>
          <w:szCs w:val="24"/>
        </w:rPr>
      </w:pPr>
    </w:p>
    <w:p>
      <w:pPr>
        <w:rPr>
          <w:rFonts w:ascii="楷体" w:hAnsi="楷体" w:eastAsia="楷体"/>
          <w:b/>
          <w:sz w:val="24"/>
          <w:szCs w:val="24"/>
        </w:rPr>
      </w:pPr>
    </w:p>
    <w:p>
      <w:pPr>
        <w:rPr>
          <w:rFonts w:ascii="楷体" w:hAnsi="楷体" w:eastAsia="楷体"/>
          <w:b/>
          <w:sz w:val="24"/>
          <w:szCs w:val="24"/>
        </w:rPr>
      </w:pPr>
    </w:p>
    <w:p>
      <w:pPr>
        <w:rPr>
          <w:rFonts w:ascii="楷体" w:hAnsi="楷体" w:eastAsia="楷体"/>
          <w:b/>
          <w:sz w:val="24"/>
          <w:szCs w:val="24"/>
        </w:rPr>
      </w:pPr>
    </w:p>
    <w:p>
      <w:pPr>
        <w:rPr>
          <w:rFonts w:ascii="楷体" w:hAnsi="楷体" w:eastAsia="楷体"/>
          <w:b/>
          <w:sz w:val="24"/>
          <w:szCs w:val="24"/>
        </w:rPr>
      </w:pPr>
    </w:p>
    <w:p>
      <w:pPr>
        <w:rPr>
          <w:rFonts w:ascii="楷体" w:hAnsi="楷体" w:eastAsia="楷体"/>
          <w:b/>
          <w:sz w:val="24"/>
          <w:szCs w:val="24"/>
        </w:rPr>
      </w:pPr>
    </w:p>
    <w:p>
      <w:pPr>
        <w:ind w:firstLine="472" w:firstLineChars="147"/>
        <w:rPr>
          <w:rFonts w:ascii="楷体" w:hAnsi="楷体" w:eastAsia="楷体"/>
          <w:b/>
          <w:sz w:val="32"/>
          <w:szCs w:val="32"/>
        </w:rPr>
      </w:pPr>
      <w:r>
        <w:rPr>
          <w:rFonts w:hint="eastAsia" w:ascii="楷体" w:hAnsi="楷体" w:eastAsia="楷体"/>
          <w:b/>
          <w:sz w:val="32"/>
          <w:szCs w:val="32"/>
        </w:rPr>
        <w:t>目录</w:t>
      </w:r>
    </w:p>
    <w:p>
      <w:pPr>
        <w:pStyle w:val="12"/>
        <w:numPr>
          <w:ilvl w:val="0"/>
          <w:numId w:val="1"/>
        </w:numPr>
        <w:ind w:firstLineChars="0"/>
        <w:rPr>
          <w:rFonts w:ascii="楷体" w:hAnsi="楷体" w:eastAsia="楷体"/>
          <w:b/>
          <w:sz w:val="32"/>
          <w:szCs w:val="32"/>
        </w:rPr>
      </w:pPr>
      <w:r>
        <w:rPr>
          <w:rFonts w:hint="eastAsia" w:ascii="楷体" w:hAnsi="楷体" w:eastAsia="楷体"/>
          <w:b/>
          <w:sz w:val="32"/>
          <w:szCs w:val="32"/>
        </w:rPr>
        <w:t>安全警示</w:t>
      </w:r>
    </w:p>
    <w:p>
      <w:pPr>
        <w:pStyle w:val="12"/>
        <w:numPr>
          <w:ilvl w:val="0"/>
          <w:numId w:val="1"/>
        </w:numPr>
        <w:ind w:firstLineChars="0"/>
        <w:rPr>
          <w:rFonts w:ascii="楷体" w:hAnsi="楷体" w:eastAsia="楷体"/>
          <w:b/>
          <w:sz w:val="32"/>
          <w:szCs w:val="32"/>
        </w:rPr>
      </w:pPr>
      <w:r>
        <w:rPr>
          <w:rFonts w:hint="eastAsia" w:ascii="楷体" w:hAnsi="楷体" w:eastAsia="楷体"/>
          <w:b/>
          <w:sz w:val="32"/>
          <w:szCs w:val="32"/>
        </w:rPr>
        <w:t>产品结构</w:t>
      </w:r>
    </w:p>
    <w:p>
      <w:pPr>
        <w:pStyle w:val="12"/>
        <w:numPr>
          <w:ilvl w:val="0"/>
          <w:numId w:val="1"/>
        </w:numPr>
        <w:ind w:firstLineChars="0"/>
        <w:rPr>
          <w:rFonts w:ascii="楷体" w:hAnsi="楷体" w:eastAsia="楷体"/>
          <w:b/>
          <w:sz w:val="32"/>
          <w:szCs w:val="32"/>
        </w:rPr>
      </w:pPr>
      <w:r>
        <w:rPr>
          <w:rFonts w:hint="eastAsia" w:ascii="楷体" w:hAnsi="楷体" w:eastAsia="楷体"/>
          <w:b/>
          <w:sz w:val="32"/>
          <w:szCs w:val="32"/>
        </w:rPr>
        <w:t>性能用途</w:t>
      </w:r>
    </w:p>
    <w:p>
      <w:pPr>
        <w:pStyle w:val="12"/>
        <w:numPr>
          <w:ilvl w:val="0"/>
          <w:numId w:val="1"/>
        </w:numPr>
        <w:ind w:firstLineChars="0"/>
        <w:rPr>
          <w:rFonts w:ascii="楷体" w:hAnsi="楷体" w:eastAsia="楷体"/>
          <w:b/>
          <w:sz w:val="32"/>
          <w:szCs w:val="32"/>
        </w:rPr>
      </w:pPr>
      <w:r>
        <w:rPr>
          <w:rFonts w:hint="eastAsia" w:ascii="楷体" w:hAnsi="楷体" w:eastAsia="楷体"/>
          <w:b/>
          <w:sz w:val="32"/>
          <w:szCs w:val="32"/>
        </w:rPr>
        <w:t>技术参数</w:t>
      </w:r>
    </w:p>
    <w:p>
      <w:pPr>
        <w:pStyle w:val="12"/>
        <w:numPr>
          <w:ilvl w:val="0"/>
          <w:numId w:val="1"/>
        </w:numPr>
        <w:ind w:firstLineChars="0"/>
        <w:rPr>
          <w:rFonts w:ascii="楷体" w:hAnsi="楷体" w:eastAsia="楷体"/>
          <w:b/>
          <w:sz w:val="32"/>
          <w:szCs w:val="32"/>
        </w:rPr>
      </w:pPr>
      <w:r>
        <w:rPr>
          <w:rFonts w:hint="eastAsia" w:ascii="楷体" w:hAnsi="楷体" w:eastAsia="楷体"/>
          <w:b/>
          <w:sz w:val="32"/>
          <w:szCs w:val="32"/>
        </w:rPr>
        <w:t>操作</w:t>
      </w:r>
    </w:p>
    <w:p>
      <w:pPr>
        <w:pStyle w:val="12"/>
        <w:numPr>
          <w:ilvl w:val="0"/>
          <w:numId w:val="1"/>
        </w:numPr>
        <w:ind w:firstLineChars="0"/>
        <w:rPr>
          <w:rFonts w:ascii="楷体" w:hAnsi="楷体" w:eastAsia="楷体"/>
          <w:b/>
          <w:sz w:val="32"/>
          <w:szCs w:val="32"/>
        </w:rPr>
      </w:pPr>
      <w:r>
        <w:rPr>
          <w:rFonts w:hint="eastAsia" w:ascii="楷体" w:hAnsi="楷体" w:eastAsia="楷体"/>
          <w:b/>
          <w:sz w:val="32"/>
          <w:szCs w:val="32"/>
        </w:rPr>
        <w:t>维护</w:t>
      </w:r>
    </w:p>
    <w:p>
      <w:pPr>
        <w:pStyle w:val="12"/>
        <w:ind w:left="435" w:firstLine="0" w:firstLineChars="0"/>
        <w:rPr>
          <w:rFonts w:ascii="楷体" w:hAnsi="楷体" w:eastAsia="楷体"/>
          <w:b/>
          <w:sz w:val="28"/>
          <w:szCs w:val="28"/>
        </w:rPr>
      </w:pPr>
      <w:r>
        <w:rPr>
          <w:rFonts w:hint="eastAsia" w:ascii="楷体" w:hAnsi="楷体" w:eastAsia="楷体"/>
          <w:b/>
          <w:sz w:val="28"/>
          <w:szCs w:val="28"/>
        </w:rPr>
        <w:t>7  客户服务</w:t>
      </w:r>
    </w:p>
    <w:p>
      <w:pPr>
        <w:pStyle w:val="12"/>
        <w:ind w:left="435" w:firstLine="0" w:firstLineChars="0"/>
        <w:rPr>
          <w:rFonts w:ascii="楷体" w:hAnsi="楷体" w:eastAsia="楷体"/>
          <w:b/>
          <w:sz w:val="28"/>
          <w:szCs w:val="28"/>
        </w:rPr>
      </w:pPr>
    </w:p>
    <w:p>
      <w:pPr>
        <w:pStyle w:val="12"/>
        <w:ind w:left="435" w:firstLine="0" w:firstLineChars="0"/>
        <w:rPr>
          <w:rFonts w:ascii="楷体" w:hAnsi="楷体" w:eastAsia="楷体"/>
          <w:b/>
          <w:sz w:val="28"/>
          <w:szCs w:val="28"/>
        </w:rPr>
      </w:pPr>
      <w:r>
        <w:rPr>
          <w:rFonts w:hint="eastAsia" w:ascii="楷体" w:hAnsi="楷体" w:eastAsia="楷体"/>
          <w:b/>
          <w:sz w:val="28"/>
          <w:szCs w:val="28"/>
        </w:rPr>
        <w:t xml:space="preserve">  </w:t>
      </w:r>
    </w:p>
    <w:p>
      <w:pPr>
        <w:pStyle w:val="12"/>
        <w:ind w:left="435" w:firstLine="0" w:firstLineChars="0"/>
        <w:rPr>
          <w:rFonts w:ascii="楷体" w:hAnsi="楷体" w:eastAsia="楷体"/>
          <w:b/>
          <w:sz w:val="28"/>
          <w:szCs w:val="28"/>
        </w:rPr>
      </w:pPr>
    </w:p>
    <w:p>
      <w:pPr>
        <w:pStyle w:val="12"/>
        <w:ind w:left="435" w:firstLine="0" w:firstLineChars="0"/>
        <w:rPr>
          <w:rFonts w:ascii="楷体" w:hAnsi="楷体" w:eastAsia="楷体"/>
          <w:b/>
          <w:sz w:val="28"/>
          <w:szCs w:val="28"/>
        </w:rPr>
      </w:pPr>
    </w:p>
    <w:p>
      <w:pPr>
        <w:pStyle w:val="12"/>
        <w:ind w:left="435" w:firstLine="0" w:firstLineChars="0"/>
        <w:rPr>
          <w:rFonts w:ascii="楷体" w:hAnsi="楷体" w:eastAsia="楷体"/>
          <w:b/>
          <w:sz w:val="28"/>
          <w:szCs w:val="28"/>
        </w:rPr>
      </w:pPr>
    </w:p>
    <w:p>
      <w:pPr>
        <w:pStyle w:val="12"/>
        <w:ind w:left="435" w:firstLine="0" w:firstLineChars="0"/>
        <w:rPr>
          <w:rFonts w:ascii="楷体" w:hAnsi="楷体" w:eastAsia="楷体"/>
          <w:b/>
          <w:sz w:val="28"/>
          <w:szCs w:val="28"/>
        </w:rPr>
      </w:pPr>
    </w:p>
    <w:p>
      <w:pPr>
        <w:pStyle w:val="12"/>
        <w:ind w:left="435" w:firstLine="0" w:firstLineChars="0"/>
        <w:rPr>
          <w:rFonts w:ascii="楷体" w:hAnsi="楷体" w:eastAsia="楷体"/>
          <w:b/>
          <w:sz w:val="28"/>
          <w:szCs w:val="28"/>
        </w:rPr>
      </w:pPr>
    </w:p>
    <w:p>
      <w:pPr>
        <w:pStyle w:val="12"/>
        <w:ind w:left="435" w:firstLine="0" w:firstLineChars="0"/>
        <w:rPr>
          <w:rFonts w:ascii="楷体" w:hAnsi="楷体" w:eastAsia="楷体"/>
          <w:b/>
          <w:sz w:val="28"/>
          <w:szCs w:val="28"/>
        </w:rPr>
      </w:pPr>
    </w:p>
    <w:p>
      <w:pPr>
        <w:pStyle w:val="12"/>
        <w:ind w:left="435" w:firstLine="0" w:firstLineChars="0"/>
        <w:rPr>
          <w:rFonts w:ascii="楷体" w:hAnsi="楷体" w:eastAsia="楷体"/>
          <w:b/>
          <w:sz w:val="28"/>
          <w:szCs w:val="28"/>
        </w:rPr>
      </w:pPr>
    </w:p>
    <w:p>
      <w:pPr>
        <w:pStyle w:val="12"/>
        <w:ind w:left="435" w:firstLine="0" w:firstLineChars="0"/>
        <w:rPr>
          <w:rFonts w:ascii="楷体" w:hAnsi="楷体" w:eastAsia="楷体"/>
          <w:b/>
          <w:sz w:val="28"/>
          <w:szCs w:val="28"/>
        </w:rPr>
      </w:pPr>
    </w:p>
    <w:p>
      <w:pPr>
        <w:pStyle w:val="12"/>
        <w:ind w:left="435" w:firstLine="0" w:firstLineChars="0"/>
        <w:rPr>
          <w:rFonts w:ascii="楷体" w:hAnsi="楷体" w:eastAsia="楷体"/>
          <w:b/>
          <w:sz w:val="28"/>
          <w:szCs w:val="28"/>
        </w:rPr>
      </w:pPr>
    </w:p>
    <w:p>
      <w:pPr>
        <w:pStyle w:val="12"/>
        <w:ind w:left="435" w:firstLine="0" w:firstLineChars="0"/>
        <w:rPr>
          <w:rFonts w:ascii="楷体" w:hAnsi="楷体" w:eastAsia="楷体"/>
          <w:b/>
          <w:sz w:val="28"/>
          <w:szCs w:val="28"/>
        </w:rPr>
      </w:pPr>
    </w:p>
    <w:p>
      <w:pPr>
        <w:pStyle w:val="12"/>
        <w:ind w:left="435" w:firstLine="0" w:firstLineChars="0"/>
        <w:rPr>
          <w:rFonts w:ascii="楷体" w:hAnsi="楷体" w:eastAsia="楷体"/>
          <w:b/>
          <w:sz w:val="28"/>
          <w:szCs w:val="28"/>
        </w:rPr>
      </w:pPr>
    </w:p>
    <w:p>
      <w:pPr>
        <w:pStyle w:val="12"/>
        <w:ind w:left="435" w:firstLine="0" w:firstLineChars="0"/>
        <w:rPr>
          <w:rFonts w:ascii="楷体" w:hAnsi="楷体" w:eastAsia="楷体"/>
          <w:b/>
          <w:sz w:val="28"/>
          <w:szCs w:val="28"/>
        </w:rPr>
      </w:pPr>
    </w:p>
    <w:p>
      <w:pPr>
        <w:rPr>
          <w:rFonts w:ascii="楷体" w:hAnsi="楷体" w:eastAsia="楷体"/>
          <w:b/>
          <w:sz w:val="32"/>
          <w:szCs w:val="32"/>
        </w:rPr>
      </w:pPr>
      <w:r>
        <w:rPr>
          <w:rFonts w:hint="eastAsia" w:ascii="楷体" w:hAnsi="楷体" w:eastAsia="楷体"/>
          <w:b/>
          <w:sz w:val="32"/>
          <w:szCs w:val="32"/>
        </w:rPr>
        <w:t>1   安全警示</w:t>
      </w:r>
    </w:p>
    <w:p>
      <w:pPr>
        <w:autoSpaceDE w:val="0"/>
        <w:autoSpaceDN w:val="0"/>
        <w:adjustRightInd w:val="0"/>
        <w:jc w:val="left"/>
        <w:rPr>
          <w:rFonts w:ascii="楷体" w:hAnsi="楷体" w:eastAsia="楷体"/>
          <w:b/>
          <w:sz w:val="28"/>
          <w:szCs w:val="28"/>
        </w:rPr>
      </w:pPr>
      <w:r>
        <w:rPr>
          <w:rFonts w:hint="eastAsia" w:ascii="楷体" w:hAnsi="楷体" w:eastAsia="楷体"/>
          <w:b/>
          <w:sz w:val="28"/>
          <w:szCs w:val="28"/>
        </w:rPr>
        <w:t>注意：在使用电动工具时，为防止电击、受伤或者火灾危险，必须注意以下基本的</w:t>
      </w:r>
      <w:r>
        <w:rPr>
          <w:rFonts w:ascii="楷体" w:hAnsi="楷体" w:eastAsia="楷体"/>
          <w:b/>
          <w:sz w:val="28"/>
          <w:szCs w:val="28"/>
        </w:rPr>
        <w:t xml:space="preserve"> </w:t>
      </w:r>
      <w:r>
        <w:rPr>
          <w:rFonts w:hint="eastAsia" w:ascii="楷体" w:hAnsi="楷体" w:eastAsia="楷体"/>
          <w:b/>
          <w:sz w:val="28"/>
          <w:szCs w:val="28"/>
        </w:rPr>
        <w:t>安全措施。请在使用该电动工具前阅读所有提示，并保存好安全提示。</w:t>
      </w:r>
    </w:p>
    <w:p>
      <w:pPr>
        <w:pStyle w:val="12"/>
        <w:numPr>
          <w:ilvl w:val="0"/>
          <w:numId w:val="2"/>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只能在无缺陷状态下使用设备，且必须注意安全提示。</w:t>
      </w:r>
    </w:p>
    <w:p>
      <w:pPr>
        <w:pStyle w:val="12"/>
        <w:numPr>
          <w:ilvl w:val="0"/>
          <w:numId w:val="2"/>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本文档必须完整地保存在设备附近。</w:t>
      </w:r>
    </w:p>
    <w:p>
      <w:pPr>
        <w:pStyle w:val="12"/>
        <w:numPr>
          <w:ilvl w:val="0"/>
          <w:numId w:val="2"/>
        </w:numPr>
        <w:ind w:firstLineChars="0"/>
        <w:rPr>
          <w:rFonts w:ascii="楷体" w:hAnsi="楷体" w:eastAsia="楷体"/>
          <w:b/>
          <w:sz w:val="28"/>
          <w:szCs w:val="28"/>
        </w:rPr>
      </w:pPr>
      <w:r>
        <w:rPr>
          <w:rFonts w:hint="eastAsia" w:ascii="楷体" w:hAnsi="楷体" w:eastAsia="楷体"/>
          <w:b/>
          <w:sz w:val="28"/>
          <w:szCs w:val="28"/>
        </w:rPr>
        <w:t>必须注意常规的事故预防规定。</w:t>
      </w:r>
    </w:p>
    <w:p>
      <w:pPr>
        <w:pStyle w:val="12"/>
        <w:numPr>
          <w:ilvl w:val="1"/>
          <w:numId w:val="3"/>
        </w:numPr>
        <w:ind w:firstLineChars="0"/>
        <w:rPr>
          <w:rFonts w:ascii="楷体" w:hAnsi="楷体" w:eastAsia="楷体"/>
          <w:b/>
          <w:sz w:val="28"/>
          <w:szCs w:val="28"/>
        </w:rPr>
      </w:pPr>
      <w:r>
        <w:rPr>
          <w:rFonts w:hint="eastAsia" w:ascii="楷体" w:hAnsi="楷体" w:eastAsia="楷体"/>
          <w:b/>
          <w:sz w:val="28"/>
          <w:szCs w:val="28"/>
        </w:rPr>
        <w:t xml:space="preserve"> 使用规定</w:t>
      </w:r>
    </w:p>
    <w:p>
      <w:pPr>
        <w:ind w:left="435"/>
        <w:rPr>
          <w:rFonts w:ascii="楷体" w:hAnsi="楷体" w:eastAsia="楷体"/>
          <w:b/>
          <w:sz w:val="28"/>
          <w:szCs w:val="28"/>
        </w:rPr>
      </w:pPr>
      <w:r>
        <w:rPr>
          <w:rFonts w:hint="eastAsia" w:ascii="楷体" w:hAnsi="楷体" w:eastAsia="楷体"/>
          <w:b/>
          <w:sz w:val="28"/>
          <w:szCs w:val="28"/>
        </w:rPr>
        <w:t>本设备仅适用于加工钨极；</w:t>
      </w:r>
    </w:p>
    <w:p>
      <w:pPr>
        <w:pStyle w:val="12"/>
        <w:numPr>
          <w:ilvl w:val="1"/>
          <w:numId w:val="3"/>
        </w:numPr>
        <w:ind w:firstLineChars="0"/>
        <w:rPr>
          <w:rFonts w:ascii="楷体" w:hAnsi="楷体" w:eastAsia="楷体"/>
          <w:b/>
          <w:sz w:val="28"/>
          <w:szCs w:val="28"/>
        </w:rPr>
      </w:pPr>
      <w:r>
        <w:rPr>
          <w:rFonts w:hint="eastAsia" w:ascii="楷体" w:hAnsi="楷体" w:eastAsia="楷体"/>
          <w:b/>
          <w:sz w:val="28"/>
          <w:szCs w:val="28"/>
        </w:rPr>
        <w:t>安全规定</w:t>
      </w:r>
    </w:p>
    <w:p>
      <w:pPr>
        <w:pStyle w:val="12"/>
        <w:numPr>
          <w:ilvl w:val="0"/>
          <w:numId w:val="4"/>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只能使用本说明书所述的尺寸和材料；</w:t>
      </w:r>
    </w:p>
    <w:p>
      <w:pPr>
        <w:pStyle w:val="12"/>
        <w:numPr>
          <w:ilvl w:val="0"/>
          <w:numId w:val="4"/>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仅允许使用原厂备件和生产原料；</w:t>
      </w:r>
    </w:p>
    <w:p>
      <w:pPr>
        <w:pStyle w:val="12"/>
        <w:numPr>
          <w:ilvl w:val="0"/>
          <w:numId w:val="4"/>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每日检查外部可识别的损伤和缺陷。立即对损伤和缺陷加以排除；</w:t>
      </w:r>
    </w:p>
    <w:p>
      <w:pPr>
        <w:pStyle w:val="12"/>
        <w:numPr>
          <w:ilvl w:val="0"/>
          <w:numId w:val="4"/>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仅允许由专业电工从事电气方面的工作；</w:t>
      </w:r>
    </w:p>
    <w:p>
      <w:pPr>
        <w:pStyle w:val="12"/>
        <w:numPr>
          <w:ilvl w:val="0"/>
          <w:numId w:val="4"/>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仅当电气保护装置正常时才允许操作设备；</w:t>
      </w:r>
    </w:p>
    <w:p>
      <w:pPr>
        <w:pStyle w:val="12"/>
        <w:numPr>
          <w:ilvl w:val="0"/>
          <w:numId w:val="4"/>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钨极磨削机螺纹孔必须一直保持无尘，必要时加以清洁；</w:t>
      </w:r>
    </w:p>
    <w:p>
      <w:pPr>
        <w:pStyle w:val="12"/>
        <w:numPr>
          <w:ilvl w:val="0"/>
          <w:numId w:val="4"/>
        </w:numPr>
        <w:ind w:firstLineChars="0"/>
        <w:rPr>
          <w:rFonts w:ascii="楷体" w:hAnsi="楷体" w:eastAsia="楷体"/>
          <w:b/>
          <w:sz w:val="28"/>
          <w:szCs w:val="28"/>
        </w:rPr>
      </w:pPr>
      <w:r>
        <w:rPr>
          <w:rFonts w:hint="eastAsia" w:ascii="楷体" w:hAnsi="楷体" w:eastAsia="楷体"/>
          <w:b/>
          <w:sz w:val="28"/>
          <w:szCs w:val="28"/>
        </w:rPr>
        <w:t>在进行维修和维护工作时请拔下电源插头；</w:t>
      </w:r>
    </w:p>
    <w:p>
      <w:pPr>
        <w:rPr>
          <w:rFonts w:ascii="楷体" w:hAnsi="楷体" w:eastAsia="楷体"/>
          <w:b/>
          <w:sz w:val="28"/>
          <w:szCs w:val="28"/>
        </w:rPr>
      </w:pPr>
      <w:r>
        <w:rPr>
          <w:rFonts w:hint="eastAsia" w:ascii="楷体" w:hAnsi="楷体" w:eastAsia="楷体"/>
          <w:b/>
          <w:sz w:val="28"/>
          <w:szCs w:val="28"/>
        </w:rPr>
        <w:t>1.3  安全工作</w:t>
      </w:r>
    </w:p>
    <w:p>
      <w:pPr>
        <w:pStyle w:val="12"/>
        <w:numPr>
          <w:ilvl w:val="0"/>
          <w:numId w:val="5"/>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发现异常应立即停止设备工作同时通知责任人或者厂家售后服务部门；</w:t>
      </w:r>
    </w:p>
    <w:p>
      <w:pPr>
        <w:pStyle w:val="12"/>
        <w:numPr>
          <w:ilvl w:val="0"/>
          <w:numId w:val="5"/>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确保所有的操作都是在安全的工作状态下；</w:t>
      </w:r>
    </w:p>
    <w:p>
      <w:pPr>
        <w:pStyle w:val="12"/>
        <w:numPr>
          <w:ilvl w:val="0"/>
          <w:numId w:val="5"/>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在使用钨极磨削机进行工作时请佩戴保护镜、手套和呼吸防护面具；</w:t>
      </w:r>
    </w:p>
    <w:p>
      <w:pPr>
        <w:pStyle w:val="12"/>
        <w:numPr>
          <w:ilvl w:val="0"/>
          <w:numId w:val="5"/>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在结束每个工作过程后请关闭设备；</w:t>
      </w:r>
    </w:p>
    <w:p>
      <w:pPr>
        <w:pStyle w:val="12"/>
        <w:numPr>
          <w:ilvl w:val="0"/>
          <w:numId w:val="5"/>
        </w:numPr>
        <w:ind w:firstLineChars="0"/>
        <w:rPr>
          <w:rFonts w:ascii="楷体" w:hAnsi="楷体" w:eastAsia="楷体"/>
          <w:b/>
          <w:sz w:val="28"/>
          <w:szCs w:val="28"/>
        </w:rPr>
      </w:pPr>
      <w:r>
        <w:rPr>
          <w:rFonts w:hint="eastAsia" w:ascii="楷体" w:hAnsi="楷体" w:eastAsia="楷体"/>
          <w:b/>
          <w:sz w:val="28"/>
          <w:szCs w:val="28"/>
        </w:rPr>
        <w:t>在清洁钨极磨削机前请拔下电源插头，并让设备停止；</w:t>
      </w:r>
    </w:p>
    <w:p>
      <w:pPr>
        <w:rPr>
          <w:rFonts w:ascii="楷体" w:hAnsi="楷体" w:eastAsia="楷体"/>
          <w:b/>
          <w:sz w:val="28"/>
          <w:szCs w:val="28"/>
        </w:rPr>
      </w:pPr>
      <w:r>
        <w:rPr>
          <w:rFonts w:hint="eastAsia" w:ascii="楷体" w:hAnsi="楷体" w:eastAsia="楷体"/>
          <w:b/>
          <w:sz w:val="28"/>
          <w:szCs w:val="28"/>
        </w:rPr>
        <w:t>1.4  回收处理</w:t>
      </w:r>
    </w:p>
    <w:p>
      <w:pPr>
        <w:ind w:left="435"/>
        <w:rPr>
          <w:rFonts w:ascii="楷体" w:hAnsi="楷体" w:eastAsia="楷体"/>
          <w:b/>
          <w:sz w:val="28"/>
          <w:szCs w:val="28"/>
        </w:rPr>
      </w:pPr>
      <w:r>
        <w:rPr>
          <w:rFonts w:hint="eastAsia" w:ascii="楷体" w:hAnsi="楷体" w:eastAsia="楷体"/>
          <w:b/>
          <w:sz w:val="28"/>
          <w:szCs w:val="28"/>
        </w:rPr>
        <w:t>电动工具中含有大量的有价值的原材料及塑料可供重复利用，设备报废后需要提供给专业回收电动工具的回收商；</w:t>
      </w: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ind w:left="435"/>
        <w:rPr>
          <w:rFonts w:ascii="楷体" w:hAnsi="楷体" w:eastAsia="楷体"/>
          <w:b/>
          <w:sz w:val="28"/>
          <w:szCs w:val="28"/>
        </w:rPr>
      </w:pPr>
    </w:p>
    <w:p>
      <w:pPr>
        <w:rPr>
          <w:rFonts w:ascii="楷体" w:hAnsi="楷体" w:eastAsia="楷体"/>
          <w:b/>
          <w:sz w:val="28"/>
          <w:szCs w:val="28"/>
        </w:rPr>
      </w:pPr>
    </w:p>
    <w:p>
      <w:pPr>
        <w:pStyle w:val="12"/>
        <w:numPr>
          <w:ilvl w:val="0"/>
          <w:numId w:val="3"/>
        </w:numPr>
        <w:ind w:firstLineChars="0"/>
        <w:rPr>
          <w:rFonts w:ascii="楷体" w:hAnsi="楷体" w:eastAsia="楷体"/>
          <w:b/>
          <w:sz w:val="32"/>
          <w:szCs w:val="32"/>
        </w:rPr>
      </w:pPr>
      <w:r>
        <w:rPr>
          <w:rFonts w:hint="eastAsia" w:ascii="楷体" w:hAnsi="楷体" w:eastAsia="楷体"/>
          <w:b/>
          <w:sz w:val="32"/>
          <w:szCs w:val="32"/>
        </w:rPr>
        <w:t>产品结构</w:t>
      </w:r>
    </w:p>
    <w:p>
      <w:pPr>
        <w:pStyle w:val="12"/>
        <w:ind w:left="465" w:firstLine="0" w:firstLineChars="0"/>
        <w:rPr>
          <w:rFonts w:ascii="楷体" w:hAnsi="楷体" w:eastAsia="楷体"/>
          <w:b/>
          <w:sz w:val="18"/>
          <w:szCs w:val="18"/>
        </w:rPr>
      </w:pPr>
      <w:r>
        <w:rPr>
          <w:rFonts w:ascii="楷体" w:hAnsi="楷体" w:eastAsia="楷体"/>
          <w:b/>
          <w:sz w:val="32"/>
          <w:szCs w:val="32"/>
        </w:rPr>
        <w:pict>
          <v:rect id="_x0000_s1034" o:spid="_x0000_s1034" o:spt="1" style="position:absolute;left:0pt;margin-left:74.25pt;margin-top:13.35pt;height:20.7pt;width:43.5pt;z-index:251689984;mso-width-relative:page;mso-height-relative:page;" coordsize="21600,21600">
            <v:path/>
            <v:fill focussize="0,0"/>
            <v:stroke/>
            <v:imagedata o:title=""/>
            <o:lock v:ext="edit"/>
            <v:textbox>
              <w:txbxContent>
                <w:p>
                  <w:pPr>
                    <w:rPr>
                      <w:rFonts w:ascii="楷体" w:hAnsi="楷体" w:eastAsia="楷体"/>
                      <w:b/>
                      <w:sz w:val="18"/>
                      <w:szCs w:val="18"/>
                    </w:rPr>
                  </w:pPr>
                  <w:r>
                    <w:rPr>
                      <w:rFonts w:hint="eastAsia" w:ascii="楷体" w:hAnsi="楷体" w:eastAsia="楷体"/>
                      <w:b/>
                      <w:sz w:val="18"/>
                      <w:szCs w:val="18"/>
                    </w:rPr>
                    <w:t>3 底座</w:t>
                  </w:r>
                </w:p>
              </w:txbxContent>
            </v:textbox>
          </v:rect>
        </w:pict>
      </w:r>
      <w:r>
        <w:rPr>
          <w:rFonts w:hint="eastAsia" w:ascii="楷体" w:hAnsi="楷体" w:eastAsia="楷体"/>
          <w:b/>
          <w:sz w:val="32"/>
          <w:szCs w:val="32"/>
        </w:rPr>
        <w:drawing>
          <wp:anchor distT="0" distB="0" distL="114300" distR="114300" simplePos="0" relativeHeight="251683840" behindDoc="1" locked="0" layoutInCell="1" allowOverlap="1">
            <wp:simplePos x="0" y="0"/>
            <wp:positionH relativeFrom="column">
              <wp:posOffset>752475</wp:posOffset>
            </wp:positionH>
            <wp:positionV relativeFrom="paragraph">
              <wp:posOffset>118110</wp:posOffset>
            </wp:positionV>
            <wp:extent cx="3781425" cy="1590675"/>
            <wp:effectExtent l="19050" t="0" r="9525" b="0"/>
            <wp:wrapTight wrapText="bothSides">
              <wp:wrapPolygon>
                <wp:start x="-109" y="0"/>
                <wp:lineTo x="-109" y="21471"/>
                <wp:lineTo x="21654" y="21471"/>
                <wp:lineTo x="21654" y="0"/>
                <wp:lineTo x="-109" y="0"/>
              </wp:wrapPolygon>
            </wp:wrapTight>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7" cstate="print"/>
                    <a:srcRect/>
                    <a:stretch>
                      <a:fillRect/>
                    </a:stretch>
                  </pic:blipFill>
                  <pic:spPr>
                    <a:xfrm>
                      <a:off x="0" y="0"/>
                      <a:ext cx="3781425" cy="1590675"/>
                    </a:xfrm>
                    <a:prstGeom prst="rect">
                      <a:avLst/>
                    </a:prstGeom>
                    <a:noFill/>
                    <a:ln w="9525">
                      <a:noFill/>
                      <a:miter lim="800000"/>
                      <a:headEnd/>
                      <a:tailEnd/>
                    </a:ln>
                  </pic:spPr>
                </pic:pic>
              </a:graphicData>
            </a:graphic>
          </wp:anchor>
        </w:drawing>
      </w:r>
      <w:r>
        <w:rPr>
          <w:rFonts w:hint="eastAsia" w:ascii="楷体" w:hAnsi="楷体" w:eastAsia="楷体"/>
          <w:b/>
          <w:sz w:val="32"/>
          <w:szCs w:val="32"/>
        </w:rPr>
        <w:t xml:space="preserve">      </w:t>
      </w:r>
    </w:p>
    <w:p>
      <w:pPr>
        <w:pStyle w:val="12"/>
        <w:ind w:left="465" w:firstLine="0" w:firstLineChars="0"/>
        <w:rPr>
          <w:rFonts w:ascii="楷体" w:hAnsi="楷体" w:eastAsia="楷体"/>
          <w:b/>
          <w:sz w:val="18"/>
          <w:szCs w:val="18"/>
        </w:rPr>
      </w:pPr>
      <w:r>
        <w:rPr>
          <w:rFonts w:ascii="楷体" w:hAnsi="楷体" w:eastAsia="楷体"/>
          <w:b/>
          <w:sz w:val="32"/>
          <w:szCs w:val="32"/>
        </w:rPr>
        <w:pict>
          <v:shape id="_x0000_s1031" o:spid="_x0000_s1031" o:spt="32" type="#_x0000_t32" style="position:absolute;left:0pt;flip:x y;margin-left:91.5pt;margin-top:23.7pt;height:36pt;width:30.75pt;z-index:251686912;mso-width-relative:page;mso-height-relative:page;" o:connectortype="straight" filled="f" coordsize="21600,21600">
            <v:path arrowok="t"/>
            <v:fill on="f" focussize="0,0"/>
            <v:stroke endarrow="block"/>
            <v:imagedata o:title=""/>
            <o:lock v:ext="edit"/>
          </v:shape>
        </w:pict>
      </w:r>
      <w:r>
        <w:rPr>
          <w:rFonts w:ascii="楷体" w:hAnsi="楷体" w:eastAsia="楷体"/>
          <w:b/>
          <w:sz w:val="32"/>
          <w:szCs w:val="32"/>
        </w:rPr>
        <w:pict>
          <v:shape id="_x0000_s1032" o:spid="_x0000_s1032" o:spt="32" type="#_x0000_t32" style="position:absolute;left:0pt;flip:y;margin-left:292.5pt;margin-top:18.45pt;height:5.25pt;width:74.25pt;z-index:251687936;mso-width-relative:page;mso-height-relative:page;" o:connectortype="straight" filled="f" coordsize="21600,21600">
            <v:path arrowok="t"/>
            <v:fill on="f" focussize="0,0"/>
            <v:stroke endarrow="block"/>
            <v:imagedata o:title=""/>
            <o:lock v:ext="edit"/>
          </v:shape>
        </w:pict>
      </w:r>
      <w:r>
        <w:rPr>
          <w:rFonts w:hint="eastAsia" w:ascii="楷体" w:hAnsi="楷体" w:eastAsia="楷体"/>
          <w:b/>
          <w:sz w:val="32"/>
          <w:szCs w:val="32"/>
        </w:rPr>
        <w:t xml:space="preserve">           </w:t>
      </w:r>
      <w:r>
        <w:rPr>
          <w:rFonts w:hint="eastAsia" w:ascii="楷体" w:hAnsi="楷体" w:eastAsia="楷体"/>
          <w:b/>
          <w:sz w:val="18"/>
          <w:szCs w:val="18"/>
        </w:rPr>
        <w:t>1 电机</w:t>
      </w:r>
    </w:p>
    <w:p>
      <w:pPr>
        <w:pStyle w:val="12"/>
        <w:ind w:left="465" w:firstLine="0" w:firstLineChars="0"/>
        <w:rPr>
          <w:rFonts w:ascii="楷体" w:hAnsi="楷体" w:eastAsia="楷体"/>
          <w:b/>
          <w:sz w:val="18"/>
          <w:szCs w:val="18"/>
        </w:rPr>
      </w:pPr>
    </w:p>
    <w:p>
      <w:pPr>
        <w:pStyle w:val="12"/>
        <w:ind w:left="465" w:firstLine="0" w:firstLineChars="0"/>
        <w:rPr>
          <w:rFonts w:ascii="楷体" w:hAnsi="楷体" w:eastAsia="楷体"/>
          <w:b/>
          <w:sz w:val="32"/>
          <w:szCs w:val="32"/>
        </w:rPr>
      </w:pPr>
    </w:p>
    <w:p>
      <w:pPr>
        <w:pStyle w:val="12"/>
        <w:ind w:left="465" w:firstLine="0" w:firstLineChars="0"/>
        <w:rPr>
          <w:rFonts w:ascii="楷体" w:hAnsi="楷体" w:eastAsia="楷体"/>
          <w:b/>
          <w:sz w:val="32"/>
          <w:szCs w:val="32"/>
        </w:rPr>
      </w:pPr>
      <w:r>
        <w:rPr>
          <w:rFonts w:ascii="楷体" w:hAnsi="楷体" w:eastAsia="楷体"/>
          <w:b/>
          <w:sz w:val="32"/>
          <w:szCs w:val="32"/>
        </w:rPr>
        <w:pict>
          <v:shape id="_x0000_s1030" o:spid="_x0000_s1030" o:spt="32" type="#_x0000_t32" style="position:absolute;left:0pt;margin-left:81.75pt;margin-top:14.7pt;height:25.95pt;width:23.25pt;z-index:251685888;mso-width-relative:page;mso-height-relative:page;" o:connectortype="straight" filled="f" coordsize="21600,21600">
            <v:path arrowok="t"/>
            <v:fill on="f" focussize="0,0"/>
            <v:stroke endarrow="block"/>
            <v:imagedata o:title=""/>
            <o:lock v:ext="edit"/>
          </v:shape>
        </w:pict>
      </w:r>
      <w:r>
        <w:rPr>
          <w:rFonts w:ascii="楷体" w:hAnsi="楷体" w:eastAsia="楷体"/>
          <w:b/>
          <w:sz w:val="32"/>
          <w:szCs w:val="32"/>
        </w:rPr>
        <w:pict>
          <v:rect id="_x0000_s1033" o:spid="_x0000_s1033" o:spt="1" style="position:absolute;left:0pt;margin-left:257.25pt;margin-top:19.95pt;height:20.7pt;width:43.5pt;z-index:251688960;mso-width-relative:page;mso-height-relative:page;" coordsize="21600,21600">
            <v:path/>
            <v:fill focussize="0,0"/>
            <v:stroke/>
            <v:imagedata o:title=""/>
            <o:lock v:ext="edit"/>
            <v:textbox>
              <w:txbxContent>
                <w:p>
                  <w:pPr>
                    <w:rPr>
                      <w:rFonts w:ascii="楷体" w:hAnsi="楷体" w:eastAsia="楷体"/>
                      <w:b/>
                      <w:sz w:val="18"/>
                      <w:szCs w:val="18"/>
                    </w:rPr>
                  </w:pPr>
                  <w:r>
                    <w:rPr>
                      <w:rFonts w:hint="eastAsia" w:ascii="楷体" w:hAnsi="楷体" w:eastAsia="楷体"/>
                      <w:b/>
                      <w:sz w:val="18"/>
                      <w:szCs w:val="18"/>
                    </w:rPr>
                    <w:t>2 开关</w:t>
                  </w:r>
                </w:p>
              </w:txbxContent>
            </v:textbox>
          </v:rect>
        </w:pict>
      </w:r>
      <w:r>
        <w:rPr>
          <w:rFonts w:ascii="楷体" w:hAnsi="楷体" w:eastAsia="楷体"/>
          <w:b/>
          <w:sz w:val="32"/>
          <w:szCs w:val="32"/>
        </w:rPr>
        <w:pict>
          <v:shape id="_x0000_s1029" o:spid="_x0000_s1029" o:spt="32" type="#_x0000_t32" style="position:absolute;left:0pt;margin-left:199.5pt;margin-top:14.7pt;height:11.7pt;width:57.75pt;z-index:251684864;mso-width-relative:page;mso-height-relative:page;" o:connectortype="straight" filled="f" coordsize="21600,21600">
            <v:path arrowok="t"/>
            <v:fill on="f" focussize="0,0"/>
            <v:stroke endarrow="block"/>
            <v:imagedata o:title=""/>
            <o:lock v:ext="edit"/>
          </v:shape>
        </w:pict>
      </w:r>
    </w:p>
    <w:p>
      <w:pPr>
        <w:pStyle w:val="12"/>
        <w:ind w:left="465" w:firstLine="0" w:firstLineChars="0"/>
        <w:rPr>
          <w:rFonts w:ascii="楷体" w:hAnsi="楷体" w:eastAsia="楷体"/>
          <w:b/>
          <w:sz w:val="32"/>
          <w:szCs w:val="32"/>
        </w:rPr>
      </w:pPr>
      <w:r>
        <w:rPr>
          <w:rFonts w:ascii="楷体" w:hAnsi="楷体" w:eastAsia="楷体"/>
          <w:b/>
          <w:sz w:val="32"/>
          <w:szCs w:val="32"/>
        </w:rPr>
        <w:pict>
          <v:rect id="_x0000_s1035" o:spid="_x0000_s1035" o:spt="1" style="position:absolute;left:0pt;margin-left:111.75pt;margin-top:9.45pt;height:20.7pt;width:60pt;z-index:251691008;mso-width-relative:page;mso-height-relative:page;" coordsize="21600,21600">
            <v:path/>
            <v:fill focussize="0,0"/>
            <v:stroke/>
            <v:imagedata o:title=""/>
            <o:lock v:ext="edit"/>
            <v:textbox>
              <w:txbxContent>
                <w:p>
                  <w:pPr>
                    <w:rPr>
                      <w:rFonts w:ascii="楷体" w:hAnsi="楷体" w:eastAsia="楷体"/>
                      <w:b/>
                      <w:sz w:val="18"/>
                      <w:szCs w:val="18"/>
                    </w:rPr>
                  </w:pPr>
                  <w:r>
                    <w:rPr>
                      <w:rFonts w:hint="eastAsia" w:ascii="楷体" w:hAnsi="楷体" w:eastAsia="楷体"/>
                      <w:b/>
                      <w:sz w:val="18"/>
                      <w:szCs w:val="18"/>
                    </w:rPr>
                    <w:t>4 磨削头</w:t>
                  </w:r>
                </w:p>
              </w:txbxContent>
            </v:textbox>
          </v:rect>
        </w:pict>
      </w:r>
    </w:p>
    <w:p>
      <w:pPr>
        <w:pStyle w:val="12"/>
        <w:ind w:left="465" w:firstLine="0" w:firstLineChars="0"/>
        <w:rPr>
          <w:rFonts w:ascii="楷体" w:hAnsi="楷体" w:eastAsia="楷体"/>
          <w:b/>
          <w:sz w:val="32"/>
          <w:szCs w:val="32"/>
        </w:rPr>
      </w:pPr>
      <w:r>
        <w:rPr>
          <w:rFonts w:hint="eastAsia" w:ascii="楷体" w:hAnsi="楷体" w:eastAsia="楷体"/>
          <w:b/>
          <w:sz w:val="32"/>
          <w:szCs w:val="32"/>
        </w:rPr>
        <w:drawing>
          <wp:anchor distT="0" distB="0" distL="114300" distR="114300" simplePos="0" relativeHeight="251692032" behindDoc="1" locked="0" layoutInCell="1" allowOverlap="1">
            <wp:simplePos x="0" y="0"/>
            <wp:positionH relativeFrom="column">
              <wp:posOffset>756920</wp:posOffset>
            </wp:positionH>
            <wp:positionV relativeFrom="paragraph">
              <wp:posOffset>222885</wp:posOffset>
            </wp:positionV>
            <wp:extent cx="2247900" cy="2162175"/>
            <wp:effectExtent l="19050" t="0" r="0" b="0"/>
            <wp:wrapTight wrapText="bothSides">
              <wp:wrapPolygon>
                <wp:start x="21783" y="21600"/>
                <wp:lineTo x="21783" y="95"/>
                <wp:lineTo x="0" y="95"/>
                <wp:lineTo x="0" y="21600"/>
                <wp:lineTo x="21783" y="21600"/>
              </wp:wrapPolygon>
            </wp:wrapTight>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8" cstate="print"/>
                    <a:srcRect/>
                    <a:stretch>
                      <a:fillRect/>
                    </a:stretch>
                  </pic:blipFill>
                  <pic:spPr>
                    <a:xfrm rot="10800000">
                      <a:off x="0" y="0"/>
                      <a:ext cx="2247900" cy="2162175"/>
                    </a:xfrm>
                    <a:prstGeom prst="rect">
                      <a:avLst/>
                    </a:prstGeom>
                    <a:noFill/>
                    <a:ln w="9525">
                      <a:noFill/>
                      <a:miter lim="800000"/>
                      <a:headEnd/>
                      <a:tailEnd/>
                    </a:ln>
                  </pic:spPr>
                </pic:pic>
              </a:graphicData>
            </a:graphic>
          </wp:anchor>
        </w:drawing>
      </w:r>
    </w:p>
    <w:p>
      <w:pPr>
        <w:pStyle w:val="12"/>
        <w:ind w:left="465" w:firstLine="0" w:firstLineChars="0"/>
        <w:rPr>
          <w:rFonts w:ascii="楷体" w:hAnsi="楷体" w:eastAsia="楷体"/>
          <w:b/>
          <w:sz w:val="32"/>
          <w:szCs w:val="32"/>
        </w:rPr>
      </w:pPr>
      <w:r>
        <w:rPr>
          <w:rFonts w:ascii="楷体" w:hAnsi="楷体" w:eastAsia="楷体"/>
          <w:b/>
          <w:sz w:val="32"/>
          <w:szCs w:val="32"/>
        </w:rPr>
        <w:pict>
          <v:rect id="_x0000_s1038" o:spid="_x0000_s1038" o:spt="1" style="position:absolute;left:0pt;margin-left:225.75pt;margin-top:29.85pt;height:20.7pt;width:66.75pt;z-index:251695104;mso-width-relative:page;mso-height-relative:page;" coordsize="21600,21600">
            <v:path/>
            <v:fill focussize="0,0"/>
            <v:stroke/>
            <v:imagedata o:title=""/>
            <o:lock v:ext="edit"/>
            <v:textbox>
              <w:txbxContent>
                <w:p>
                  <w:pPr>
                    <w:rPr>
                      <w:rFonts w:ascii="楷体" w:hAnsi="楷体" w:eastAsia="楷体"/>
                      <w:b/>
                      <w:sz w:val="18"/>
                      <w:szCs w:val="18"/>
                    </w:rPr>
                  </w:pPr>
                  <w:r>
                    <w:rPr>
                      <w:rFonts w:hint="eastAsia" w:ascii="楷体" w:hAnsi="楷体" w:eastAsia="楷体"/>
                      <w:b/>
                      <w:sz w:val="18"/>
                      <w:szCs w:val="18"/>
                    </w:rPr>
                    <w:t>5 固定螺钉</w:t>
                  </w:r>
                </w:p>
              </w:txbxContent>
            </v:textbox>
          </v:rect>
        </w:pict>
      </w:r>
    </w:p>
    <w:p>
      <w:pPr>
        <w:pStyle w:val="12"/>
        <w:ind w:left="465" w:firstLine="0" w:firstLineChars="0"/>
        <w:rPr>
          <w:rFonts w:ascii="楷体" w:hAnsi="楷体" w:eastAsia="楷体"/>
          <w:b/>
          <w:sz w:val="32"/>
          <w:szCs w:val="32"/>
        </w:rPr>
      </w:pPr>
      <w:r>
        <w:rPr>
          <w:rFonts w:ascii="楷体" w:hAnsi="楷体" w:eastAsia="楷体"/>
          <w:b/>
          <w:sz w:val="32"/>
          <w:szCs w:val="32"/>
        </w:rPr>
        <w:pict>
          <v:shape id="_x0000_s1037" o:spid="_x0000_s1037" o:spt="32" type="#_x0000_t32" style="position:absolute;left:0pt;flip:y;margin-left:159.75pt;margin-top:8.4pt;height:36.75pt;width:64.5pt;z-index:251694080;mso-width-relative:page;mso-height-relative:page;" o:connectortype="straight" filled="f" coordsize="21600,21600">
            <v:path arrowok="t"/>
            <v:fill on="f" focussize="0,0"/>
            <v:stroke endarrow="block"/>
            <v:imagedata o:title=""/>
            <o:lock v:ext="edit"/>
          </v:shape>
        </w:pict>
      </w:r>
    </w:p>
    <w:p>
      <w:pPr>
        <w:pStyle w:val="12"/>
        <w:ind w:left="465" w:firstLine="0" w:firstLineChars="0"/>
        <w:rPr>
          <w:rFonts w:ascii="楷体" w:hAnsi="楷体" w:eastAsia="楷体"/>
          <w:b/>
          <w:sz w:val="32"/>
          <w:szCs w:val="32"/>
        </w:rPr>
      </w:pPr>
    </w:p>
    <w:p>
      <w:pPr>
        <w:pStyle w:val="12"/>
        <w:ind w:left="465" w:firstLine="0" w:firstLineChars="0"/>
        <w:rPr>
          <w:rFonts w:ascii="楷体" w:hAnsi="楷体" w:eastAsia="楷体"/>
          <w:b/>
          <w:sz w:val="32"/>
          <w:szCs w:val="32"/>
        </w:rPr>
      </w:pPr>
      <w:r>
        <w:rPr>
          <w:rFonts w:ascii="楷体" w:hAnsi="楷体" w:eastAsia="楷体"/>
          <w:b/>
          <w:sz w:val="32"/>
          <w:szCs w:val="32"/>
        </w:rPr>
        <w:pict>
          <v:rect id="_x0000_s1039" o:spid="_x0000_s1039" o:spt="1" style="position:absolute;left:0pt;margin-left:213.75pt;margin-top:14.25pt;height:20.7pt;width:66.75pt;z-index:251696128;mso-width-relative:page;mso-height-relative:page;" coordsize="21600,21600">
            <v:path/>
            <v:fill focussize="0,0"/>
            <v:stroke/>
            <v:imagedata o:title=""/>
            <o:lock v:ext="edit"/>
            <v:textbox>
              <w:txbxContent>
                <w:p>
                  <w:pPr>
                    <w:rPr>
                      <w:rFonts w:ascii="楷体" w:hAnsi="楷体" w:eastAsia="楷体"/>
                      <w:b/>
                      <w:sz w:val="18"/>
                      <w:szCs w:val="18"/>
                    </w:rPr>
                  </w:pPr>
                  <w:r>
                    <w:rPr>
                      <w:rFonts w:hint="eastAsia" w:ascii="楷体" w:hAnsi="楷体" w:eastAsia="楷体"/>
                      <w:b/>
                      <w:sz w:val="18"/>
                      <w:szCs w:val="18"/>
                    </w:rPr>
                    <w:t>6 固定螺母</w:t>
                  </w:r>
                </w:p>
              </w:txbxContent>
            </v:textbox>
          </v:rect>
        </w:pict>
      </w:r>
      <w:r>
        <w:rPr>
          <w:rFonts w:ascii="楷体" w:hAnsi="楷体" w:eastAsia="楷体"/>
          <w:b/>
          <w:sz w:val="32"/>
          <w:szCs w:val="32"/>
        </w:rPr>
        <w:pict>
          <v:shape id="_x0000_s1036" o:spid="_x0000_s1036" o:spt="32" type="#_x0000_t32" style="position:absolute;left:0pt;flip:y;margin-left:153.75pt;margin-top:21pt;height:7.05pt;width:52.5pt;z-index:251693056;mso-width-relative:page;mso-height-relative:page;" o:connectortype="straight" filled="f" coordsize="21600,21600">
            <v:path arrowok="t"/>
            <v:fill on="f" focussize="0,0"/>
            <v:stroke endarrow="block"/>
            <v:imagedata o:title=""/>
            <o:lock v:ext="edit"/>
          </v:shape>
        </w:pict>
      </w:r>
    </w:p>
    <w:p>
      <w:pPr>
        <w:rPr>
          <w:rFonts w:ascii="楷体" w:hAnsi="楷体" w:eastAsia="楷体"/>
          <w:b/>
          <w:sz w:val="32"/>
          <w:szCs w:val="32"/>
        </w:rPr>
      </w:pPr>
    </w:p>
    <w:p>
      <w:pPr>
        <w:rPr>
          <w:rFonts w:ascii="楷体" w:hAnsi="楷体" w:eastAsia="楷体"/>
          <w:b/>
          <w:sz w:val="28"/>
          <w:szCs w:val="28"/>
        </w:rPr>
      </w:pPr>
      <w:r>
        <w:rPr>
          <w:rFonts w:hint="eastAsia" w:ascii="楷体" w:hAnsi="楷体" w:eastAsia="楷体"/>
          <w:b/>
          <w:sz w:val="28"/>
          <w:szCs w:val="28"/>
        </w:rPr>
        <w:t xml:space="preserve">2.1   附件 </w:t>
      </w:r>
    </w:p>
    <w:p>
      <w:pPr>
        <w:rPr>
          <w:rFonts w:ascii="楷体" w:hAnsi="楷体" w:eastAsia="楷体"/>
          <w:b/>
          <w:sz w:val="28"/>
          <w:szCs w:val="28"/>
        </w:rPr>
      </w:pPr>
      <w:r>
        <w:rPr>
          <w:rFonts w:hint="eastAsia" w:ascii="楷体" w:hAnsi="楷体" w:eastAsia="楷体"/>
          <w:b/>
          <w:sz w:val="28"/>
          <w:szCs w:val="28"/>
        </w:rPr>
        <w:t xml:space="preserve">2.1.1   金刚石磨片 </w:t>
      </w:r>
    </w:p>
    <w:p>
      <w:pPr>
        <w:rPr>
          <w:rFonts w:ascii="楷体" w:hAnsi="楷体" w:eastAsia="楷体"/>
          <w:b/>
          <w:sz w:val="28"/>
          <w:szCs w:val="28"/>
        </w:rPr>
      </w:pPr>
      <w:r>
        <w:rPr>
          <w:rFonts w:hint="eastAsia" w:ascii="楷体" w:hAnsi="楷体" w:eastAsia="楷体"/>
          <w:b/>
          <w:sz w:val="28"/>
          <w:szCs w:val="28"/>
        </w:rPr>
        <w:drawing>
          <wp:anchor distT="0" distB="0" distL="114300" distR="114300" simplePos="0" relativeHeight="251658240" behindDoc="1" locked="0" layoutInCell="1" allowOverlap="1">
            <wp:simplePos x="0" y="0"/>
            <wp:positionH relativeFrom="column">
              <wp:posOffset>19050</wp:posOffset>
            </wp:positionH>
            <wp:positionV relativeFrom="paragraph">
              <wp:posOffset>133350</wp:posOffset>
            </wp:positionV>
            <wp:extent cx="1685925" cy="1390650"/>
            <wp:effectExtent l="19050" t="0" r="9525" b="0"/>
            <wp:wrapTight wrapText="bothSides">
              <wp:wrapPolygon>
                <wp:start x="-244" y="0"/>
                <wp:lineTo x="-244" y="21304"/>
                <wp:lineTo x="21722" y="21304"/>
                <wp:lineTo x="21722" y="0"/>
                <wp:lineTo x="-244"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cstate="print"/>
                    <a:srcRect/>
                    <a:stretch>
                      <a:fillRect/>
                    </a:stretch>
                  </pic:blipFill>
                  <pic:spPr>
                    <a:xfrm>
                      <a:off x="0" y="0"/>
                      <a:ext cx="1685925" cy="1390650"/>
                    </a:xfrm>
                    <a:prstGeom prst="rect">
                      <a:avLst/>
                    </a:prstGeom>
                    <a:noFill/>
                    <a:ln w="9525">
                      <a:noFill/>
                      <a:miter lim="800000"/>
                      <a:headEnd/>
                      <a:tailEnd/>
                    </a:ln>
                  </pic:spPr>
                </pic:pic>
              </a:graphicData>
            </a:graphic>
          </wp:anchor>
        </w:drawing>
      </w:r>
      <w:r>
        <w:rPr>
          <w:rFonts w:hint="eastAsia" w:ascii="楷体" w:hAnsi="楷体" w:eastAsia="楷体"/>
          <w:b/>
          <w:sz w:val="28"/>
          <w:szCs w:val="28"/>
        </w:rPr>
        <w:t>金刚石磨片分细颗粒、中等颗粒及粗颗粒3种，原则上是钨极直径小使用细颗粒，钨极直径大使用中等或者粗颗粒；</w:t>
      </w:r>
    </w:p>
    <w:p>
      <w:pPr>
        <w:rPr>
          <w:rFonts w:ascii="楷体" w:hAnsi="楷体" w:eastAsia="楷体"/>
          <w:b/>
          <w:sz w:val="28"/>
          <w:szCs w:val="28"/>
        </w:rPr>
      </w:pPr>
    </w:p>
    <w:tbl>
      <w:tblPr>
        <w:tblStyle w:val="9"/>
        <w:tblW w:w="9279"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406"/>
        <w:gridCol w:w="2577"/>
        <w:gridCol w:w="2234"/>
        <w:gridCol w:w="206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2406" w:type="dxa"/>
            <w:vAlign w:val="center"/>
          </w:tcPr>
          <w:p>
            <w:pPr>
              <w:jc w:val="center"/>
              <w:rPr>
                <w:rFonts w:ascii="楷体" w:hAnsi="楷体" w:eastAsia="楷体"/>
                <w:b/>
                <w:sz w:val="28"/>
                <w:szCs w:val="28"/>
              </w:rPr>
            </w:pPr>
            <w:r>
              <w:rPr>
                <w:rFonts w:hint="eastAsia" w:ascii="楷体" w:hAnsi="楷体" w:eastAsia="楷体"/>
                <w:b/>
                <w:sz w:val="28"/>
                <w:szCs w:val="28"/>
              </w:rPr>
              <w:t>名称</w:t>
            </w:r>
          </w:p>
        </w:tc>
        <w:tc>
          <w:tcPr>
            <w:tcW w:w="2577" w:type="dxa"/>
            <w:vAlign w:val="center"/>
          </w:tcPr>
          <w:p>
            <w:pPr>
              <w:jc w:val="center"/>
              <w:rPr>
                <w:rFonts w:ascii="楷体" w:hAnsi="楷体" w:eastAsia="楷体"/>
                <w:b/>
                <w:sz w:val="28"/>
                <w:szCs w:val="28"/>
              </w:rPr>
            </w:pPr>
            <w:r>
              <w:rPr>
                <w:rFonts w:hint="eastAsia" w:ascii="楷体" w:hAnsi="楷体" w:eastAsia="楷体"/>
                <w:b/>
                <w:sz w:val="28"/>
                <w:szCs w:val="28"/>
              </w:rPr>
              <w:t>规格</w:t>
            </w:r>
          </w:p>
        </w:tc>
        <w:tc>
          <w:tcPr>
            <w:tcW w:w="2234" w:type="dxa"/>
            <w:vAlign w:val="center"/>
          </w:tcPr>
          <w:p>
            <w:pPr>
              <w:jc w:val="center"/>
              <w:rPr>
                <w:rFonts w:ascii="楷体" w:hAnsi="楷体" w:eastAsia="楷体"/>
                <w:b/>
                <w:sz w:val="28"/>
                <w:szCs w:val="28"/>
              </w:rPr>
            </w:pPr>
            <w:r>
              <w:rPr>
                <w:rFonts w:hint="eastAsia" w:ascii="楷体" w:hAnsi="楷体" w:eastAsia="楷体"/>
                <w:b/>
                <w:sz w:val="28"/>
                <w:szCs w:val="28"/>
              </w:rPr>
              <w:t>磨片直径</w:t>
            </w:r>
          </w:p>
        </w:tc>
        <w:tc>
          <w:tcPr>
            <w:tcW w:w="2062" w:type="dxa"/>
            <w:vAlign w:val="center"/>
          </w:tcPr>
          <w:p>
            <w:pPr>
              <w:jc w:val="center"/>
              <w:rPr>
                <w:rFonts w:ascii="楷体" w:hAnsi="楷体" w:eastAsia="楷体"/>
                <w:b/>
                <w:sz w:val="28"/>
                <w:szCs w:val="28"/>
              </w:rPr>
            </w:pPr>
            <w:r>
              <w:rPr>
                <w:rFonts w:hint="eastAsia" w:ascii="楷体" w:hAnsi="楷体" w:eastAsia="楷体"/>
                <w:b/>
                <w:sz w:val="28"/>
                <w:szCs w:val="28"/>
              </w:rPr>
              <w:t>磨片厚度</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2406" w:type="dxa"/>
            <w:vAlign w:val="center"/>
          </w:tcPr>
          <w:p>
            <w:pPr>
              <w:jc w:val="center"/>
              <w:rPr>
                <w:rFonts w:ascii="楷体" w:hAnsi="楷体" w:eastAsia="楷体"/>
                <w:b/>
                <w:sz w:val="28"/>
                <w:szCs w:val="28"/>
              </w:rPr>
            </w:pPr>
            <w:r>
              <w:rPr>
                <w:rFonts w:hint="eastAsia" w:ascii="楷体" w:hAnsi="楷体" w:eastAsia="楷体"/>
                <w:b/>
                <w:sz w:val="28"/>
                <w:szCs w:val="28"/>
              </w:rPr>
              <w:t>金刚石磨片1</w:t>
            </w:r>
          </w:p>
        </w:tc>
        <w:tc>
          <w:tcPr>
            <w:tcW w:w="2577" w:type="dxa"/>
            <w:vAlign w:val="center"/>
          </w:tcPr>
          <w:p>
            <w:pPr>
              <w:jc w:val="center"/>
              <w:rPr>
                <w:rFonts w:ascii="楷体" w:hAnsi="楷体" w:eastAsia="楷体"/>
                <w:b/>
                <w:sz w:val="28"/>
                <w:szCs w:val="28"/>
              </w:rPr>
            </w:pPr>
            <w:r>
              <w:rPr>
                <w:rFonts w:hint="eastAsia" w:ascii="楷体" w:hAnsi="楷体" w:eastAsia="楷体"/>
                <w:b/>
                <w:sz w:val="28"/>
                <w:szCs w:val="28"/>
              </w:rPr>
              <w:t>细颗粒</w:t>
            </w:r>
          </w:p>
        </w:tc>
        <w:tc>
          <w:tcPr>
            <w:tcW w:w="2234" w:type="dxa"/>
            <w:vAlign w:val="center"/>
          </w:tcPr>
          <w:p>
            <w:pPr>
              <w:jc w:val="center"/>
              <w:rPr>
                <w:rFonts w:ascii="楷体" w:hAnsi="楷体" w:eastAsia="楷体"/>
                <w:b/>
                <w:sz w:val="28"/>
                <w:szCs w:val="28"/>
              </w:rPr>
            </w:pPr>
            <w:r>
              <w:rPr>
                <w:rFonts w:hint="eastAsia" w:ascii="楷体" w:hAnsi="楷体" w:eastAsia="楷体"/>
                <w:b/>
                <w:sz w:val="28"/>
                <w:szCs w:val="28"/>
              </w:rPr>
              <w:t>37mm</w:t>
            </w:r>
          </w:p>
        </w:tc>
        <w:tc>
          <w:tcPr>
            <w:tcW w:w="2062" w:type="dxa"/>
            <w:vAlign w:val="center"/>
          </w:tcPr>
          <w:p>
            <w:pPr>
              <w:jc w:val="center"/>
              <w:rPr>
                <w:rFonts w:ascii="楷体" w:hAnsi="楷体" w:eastAsia="楷体"/>
                <w:b/>
                <w:sz w:val="28"/>
                <w:szCs w:val="28"/>
              </w:rPr>
            </w:pPr>
            <w:r>
              <w:rPr>
                <w:rFonts w:hint="eastAsia" w:ascii="楷体" w:hAnsi="楷体" w:eastAsia="楷体"/>
                <w:b/>
                <w:sz w:val="28"/>
                <w:szCs w:val="28"/>
              </w:rPr>
              <w:t>2.6mm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2406" w:type="dxa"/>
            <w:vAlign w:val="center"/>
          </w:tcPr>
          <w:p>
            <w:pPr>
              <w:jc w:val="center"/>
              <w:rPr>
                <w:rFonts w:ascii="楷体" w:hAnsi="楷体" w:eastAsia="楷体"/>
                <w:b/>
                <w:sz w:val="28"/>
                <w:szCs w:val="28"/>
              </w:rPr>
            </w:pPr>
            <w:r>
              <w:rPr>
                <w:rFonts w:hint="eastAsia" w:ascii="楷体" w:hAnsi="楷体" w:eastAsia="楷体"/>
                <w:b/>
                <w:sz w:val="28"/>
                <w:szCs w:val="28"/>
              </w:rPr>
              <w:t>金刚石磨片2</w:t>
            </w:r>
          </w:p>
        </w:tc>
        <w:tc>
          <w:tcPr>
            <w:tcW w:w="2577" w:type="dxa"/>
            <w:vAlign w:val="center"/>
          </w:tcPr>
          <w:p>
            <w:pPr>
              <w:jc w:val="center"/>
              <w:rPr>
                <w:rFonts w:ascii="楷体" w:hAnsi="楷体" w:eastAsia="楷体"/>
                <w:b/>
                <w:sz w:val="28"/>
                <w:szCs w:val="28"/>
              </w:rPr>
            </w:pPr>
            <w:r>
              <w:rPr>
                <w:rFonts w:hint="eastAsia" w:ascii="楷体" w:hAnsi="楷体" w:eastAsia="楷体"/>
                <w:b/>
                <w:sz w:val="28"/>
                <w:szCs w:val="28"/>
              </w:rPr>
              <w:t>中等颗粒</w:t>
            </w:r>
          </w:p>
        </w:tc>
        <w:tc>
          <w:tcPr>
            <w:tcW w:w="2234" w:type="dxa"/>
            <w:vAlign w:val="center"/>
          </w:tcPr>
          <w:p>
            <w:pPr>
              <w:jc w:val="center"/>
              <w:rPr>
                <w:rFonts w:ascii="楷体" w:hAnsi="楷体" w:eastAsia="楷体"/>
                <w:b/>
                <w:sz w:val="28"/>
                <w:szCs w:val="28"/>
              </w:rPr>
            </w:pPr>
            <w:r>
              <w:rPr>
                <w:rFonts w:hint="eastAsia" w:ascii="楷体" w:hAnsi="楷体" w:eastAsia="楷体"/>
                <w:b/>
                <w:sz w:val="28"/>
                <w:szCs w:val="28"/>
              </w:rPr>
              <w:t>37mm</w:t>
            </w:r>
          </w:p>
        </w:tc>
        <w:tc>
          <w:tcPr>
            <w:tcW w:w="2062" w:type="dxa"/>
            <w:vAlign w:val="center"/>
          </w:tcPr>
          <w:p>
            <w:pPr>
              <w:jc w:val="center"/>
              <w:rPr>
                <w:rFonts w:ascii="楷体" w:hAnsi="楷体" w:eastAsia="楷体"/>
                <w:b/>
                <w:sz w:val="28"/>
                <w:szCs w:val="28"/>
              </w:rPr>
            </w:pPr>
            <w:r>
              <w:rPr>
                <w:rFonts w:hint="eastAsia" w:ascii="楷体" w:hAnsi="楷体" w:eastAsia="楷体"/>
                <w:b/>
                <w:sz w:val="28"/>
                <w:szCs w:val="28"/>
              </w:rPr>
              <w:t>2.6mm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2406" w:type="dxa"/>
            <w:vAlign w:val="center"/>
          </w:tcPr>
          <w:p>
            <w:pPr>
              <w:jc w:val="center"/>
              <w:rPr>
                <w:rFonts w:ascii="楷体" w:hAnsi="楷体" w:eastAsia="楷体"/>
                <w:b/>
                <w:sz w:val="28"/>
                <w:szCs w:val="28"/>
              </w:rPr>
            </w:pPr>
            <w:r>
              <w:rPr>
                <w:rFonts w:hint="eastAsia" w:ascii="楷体" w:hAnsi="楷体" w:eastAsia="楷体"/>
                <w:b/>
                <w:sz w:val="28"/>
                <w:szCs w:val="28"/>
              </w:rPr>
              <w:t>金刚石磨片3</w:t>
            </w:r>
          </w:p>
        </w:tc>
        <w:tc>
          <w:tcPr>
            <w:tcW w:w="2577" w:type="dxa"/>
            <w:vAlign w:val="center"/>
          </w:tcPr>
          <w:p>
            <w:pPr>
              <w:jc w:val="center"/>
              <w:rPr>
                <w:rFonts w:ascii="楷体" w:hAnsi="楷体" w:eastAsia="楷体"/>
                <w:b/>
                <w:sz w:val="28"/>
                <w:szCs w:val="28"/>
              </w:rPr>
            </w:pPr>
            <w:r>
              <w:rPr>
                <w:rFonts w:hint="eastAsia" w:ascii="楷体" w:hAnsi="楷体" w:eastAsia="楷体"/>
                <w:b/>
                <w:sz w:val="28"/>
                <w:szCs w:val="28"/>
              </w:rPr>
              <w:t>粗颗粒</w:t>
            </w:r>
          </w:p>
        </w:tc>
        <w:tc>
          <w:tcPr>
            <w:tcW w:w="2234" w:type="dxa"/>
            <w:vAlign w:val="center"/>
          </w:tcPr>
          <w:p>
            <w:pPr>
              <w:jc w:val="center"/>
              <w:rPr>
                <w:rFonts w:ascii="楷体" w:hAnsi="楷体" w:eastAsia="楷体"/>
                <w:b/>
                <w:sz w:val="28"/>
                <w:szCs w:val="28"/>
              </w:rPr>
            </w:pPr>
            <w:r>
              <w:rPr>
                <w:rFonts w:hint="eastAsia" w:ascii="楷体" w:hAnsi="楷体" w:eastAsia="楷体"/>
                <w:b/>
                <w:sz w:val="28"/>
                <w:szCs w:val="28"/>
              </w:rPr>
              <w:t>37mm</w:t>
            </w:r>
          </w:p>
        </w:tc>
        <w:tc>
          <w:tcPr>
            <w:tcW w:w="2062" w:type="dxa"/>
            <w:vAlign w:val="center"/>
          </w:tcPr>
          <w:p>
            <w:pPr>
              <w:jc w:val="center"/>
              <w:rPr>
                <w:rFonts w:ascii="楷体" w:hAnsi="楷体" w:eastAsia="楷体"/>
                <w:b/>
                <w:sz w:val="28"/>
                <w:szCs w:val="28"/>
              </w:rPr>
            </w:pPr>
            <w:r>
              <w:rPr>
                <w:rFonts w:hint="eastAsia" w:ascii="楷体" w:hAnsi="楷体" w:eastAsia="楷体"/>
                <w:b/>
                <w:sz w:val="28"/>
                <w:szCs w:val="28"/>
              </w:rPr>
              <w:t>2.6mm</w:t>
            </w:r>
          </w:p>
        </w:tc>
      </w:tr>
    </w:tbl>
    <w:p>
      <w:pPr>
        <w:pStyle w:val="12"/>
        <w:numPr>
          <w:ilvl w:val="2"/>
          <w:numId w:val="6"/>
        </w:numPr>
        <w:ind w:firstLineChars="0"/>
        <w:rPr>
          <w:rFonts w:ascii="楷体" w:hAnsi="楷体" w:eastAsia="楷体"/>
          <w:b/>
          <w:sz w:val="28"/>
          <w:szCs w:val="28"/>
        </w:rPr>
      </w:pPr>
      <w:r>
        <w:rPr>
          <w:rFonts w:hint="eastAsia" w:ascii="楷体" w:hAnsi="楷体" w:eastAsia="楷体"/>
          <w:b/>
          <w:sz w:val="28"/>
          <w:szCs w:val="28"/>
        </w:rPr>
        <w:t xml:space="preserve">   短钨极夹持管(可选配)</w:t>
      </w:r>
    </w:p>
    <w:p>
      <w:pPr>
        <w:pStyle w:val="12"/>
        <w:numPr>
          <w:ilvl w:val="2"/>
          <w:numId w:val="6"/>
        </w:numPr>
        <w:ind w:firstLineChars="0"/>
        <w:rPr>
          <w:rFonts w:ascii="楷体" w:hAnsi="楷体" w:eastAsia="楷体"/>
          <w:b/>
          <w:sz w:val="28"/>
          <w:szCs w:val="28"/>
        </w:rPr>
      </w:pPr>
      <w:r>
        <w:rPr>
          <w:rFonts w:hint="eastAsia" w:ascii="楷体" w:hAnsi="楷体" w:eastAsia="楷体"/>
          <w:b/>
          <w:sz w:val="28"/>
          <w:szCs w:val="28"/>
        </w:rPr>
        <w:t xml:space="preserve">   防粉尘罩（可选配）</w:t>
      </w: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32"/>
          <w:szCs w:val="32"/>
        </w:rPr>
      </w:pPr>
      <w:r>
        <w:rPr>
          <w:rFonts w:hint="eastAsia" w:ascii="楷体" w:hAnsi="楷体" w:eastAsia="楷体"/>
          <w:b/>
          <w:sz w:val="32"/>
          <w:szCs w:val="32"/>
        </w:rPr>
        <w:t>3  性能用途</w:t>
      </w:r>
    </w:p>
    <w:p>
      <w:pPr>
        <w:rPr>
          <w:rFonts w:ascii="楷体" w:hAnsi="楷体" w:eastAsia="楷体"/>
          <w:b/>
          <w:sz w:val="28"/>
          <w:szCs w:val="28"/>
        </w:rPr>
      </w:pPr>
      <w:r>
        <w:rPr>
          <w:rFonts w:hint="eastAsia" w:ascii="楷体" w:hAnsi="楷体" w:eastAsia="楷体"/>
          <w:b/>
          <w:sz w:val="28"/>
          <w:szCs w:val="28"/>
        </w:rPr>
        <w:t>3.1   性能</w:t>
      </w:r>
    </w:p>
    <w:p>
      <w:pPr>
        <w:ind w:firstLine="551" w:firstLineChars="196"/>
        <w:rPr>
          <w:rFonts w:ascii="楷体" w:hAnsi="楷体" w:eastAsia="楷体"/>
          <w:b/>
          <w:sz w:val="28"/>
          <w:szCs w:val="28"/>
        </w:rPr>
      </w:pPr>
      <w:r>
        <w:rPr>
          <w:rFonts w:hint="eastAsia" w:ascii="楷体" w:hAnsi="楷体" w:eastAsia="楷体"/>
          <w:b/>
          <w:sz w:val="28"/>
          <w:szCs w:val="28"/>
        </w:rPr>
        <w:t>钨极磨削器用于研磨、切断及端部平面的钨极端面加工设备，以利于钨极氩弧焊对钨极各种状态的要求；</w:t>
      </w:r>
    </w:p>
    <w:p>
      <w:pPr>
        <w:pStyle w:val="12"/>
        <w:numPr>
          <w:ilvl w:val="0"/>
          <w:numId w:val="7"/>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用于磨削符合标准的电极尖部；</w:t>
      </w:r>
    </w:p>
    <w:p>
      <w:pPr>
        <w:pStyle w:val="12"/>
        <w:numPr>
          <w:ilvl w:val="0"/>
          <w:numId w:val="7"/>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可更换、双侧带涂层的金刚石磨片；</w:t>
      </w:r>
    </w:p>
    <w:p>
      <w:pPr>
        <w:pStyle w:val="12"/>
        <w:numPr>
          <w:ilvl w:val="0"/>
          <w:numId w:val="7"/>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磨削头具有不同的电极角度和电极直径；</w:t>
      </w:r>
    </w:p>
    <w:p>
      <w:pPr>
        <w:pStyle w:val="12"/>
        <w:numPr>
          <w:ilvl w:val="0"/>
          <w:numId w:val="7"/>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手动将电极插入相应的开口并通过手动旋转磨削四周；</w:t>
      </w:r>
    </w:p>
    <w:p>
      <w:pPr>
        <w:pStyle w:val="12"/>
        <w:numPr>
          <w:ilvl w:val="0"/>
          <w:numId w:val="7"/>
        </w:numPr>
        <w:ind w:firstLineChars="0"/>
        <w:rPr>
          <w:rFonts w:ascii="楷体" w:hAnsi="楷体" w:eastAsia="楷体"/>
          <w:b/>
          <w:sz w:val="28"/>
          <w:szCs w:val="28"/>
        </w:rPr>
      </w:pPr>
      <w:r>
        <w:rPr>
          <w:rFonts w:hint="eastAsia" w:ascii="楷体" w:hAnsi="楷体" w:eastAsia="楷体"/>
          <w:b/>
          <w:sz w:val="28"/>
          <w:szCs w:val="28"/>
        </w:rPr>
        <w:t>带电子转速稳定装置的交流电机；</w:t>
      </w:r>
    </w:p>
    <w:p>
      <w:pPr>
        <w:rPr>
          <w:rFonts w:ascii="楷体" w:hAnsi="楷体" w:eastAsia="楷体"/>
          <w:b/>
          <w:sz w:val="28"/>
          <w:szCs w:val="28"/>
        </w:rPr>
      </w:pPr>
      <w:r>
        <w:rPr>
          <w:rFonts w:hint="eastAsia" w:ascii="楷体" w:hAnsi="楷体" w:eastAsia="楷体"/>
          <w:b/>
          <w:sz w:val="28"/>
          <w:szCs w:val="28"/>
        </w:rPr>
        <w:t>3.2  用途</w:t>
      </w:r>
    </w:p>
    <w:tbl>
      <w:tblPr>
        <w:tblStyle w:val="9"/>
        <w:tblW w:w="8754"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376"/>
        <w:gridCol w:w="437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52" w:hRule="atLeast"/>
        </w:trPr>
        <w:tc>
          <w:tcPr>
            <w:tcW w:w="4376" w:type="dxa"/>
            <w:vAlign w:val="center"/>
          </w:tcPr>
          <w:p>
            <w:pPr>
              <w:jc w:val="center"/>
              <w:rPr>
                <w:rFonts w:ascii="楷体" w:hAnsi="楷体" w:eastAsia="楷体"/>
                <w:b/>
                <w:sz w:val="28"/>
                <w:szCs w:val="28"/>
              </w:rPr>
            </w:pPr>
            <w:r>
              <w:rPr>
                <w:rFonts w:hint="eastAsia" w:ascii="楷体" w:hAnsi="楷体" w:eastAsia="楷体"/>
                <w:b/>
                <w:sz w:val="28"/>
                <w:szCs w:val="28"/>
              </w:rPr>
              <w:t>加工范围</w:t>
            </w:r>
          </w:p>
        </w:tc>
        <w:tc>
          <w:tcPr>
            <w:tcW w:w="4378" w:type="dxa"/>
            <w:vAlign w:val="center"/>
          </w:tcPr>
          <w:p>
            <w:pPr>
              <w:jc w:val="center"/>
              <w:rPr>
                <w:rFonts w:ascii="楷体" w:hAnsi="楷体" w:eastAsia="楷体"/>
                <w:b/>
                <w:sz w:val="28"/>
                <w:szCs w:val="28"/>
              </w:rPr>
            </w:pPr>
            <w:r>
              <w:rPr>
                <w:rFonts w:hint="eastAsia" w:ascii="楷体" w:hAnsi="楷体" w:eastAsia="楷体"/>
                <w:b/>
                <w:sz w:val="28"/>
                <w:szCs w:val="28"/>
              </w:rPr>
              <w:t>钨极磨削机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52" w:hRule="atLeast"/>
        </w:trPr>
        <w:tc>
          <w:tcPr>
            <w:tcW w:w="4376" w:type="dxa"/>
            <w:vAlign w:val="center"/>
          </w:tcPr>
          <w:p>
            <w:pPr>
              <w:jc w:val="center"/>
              <w:rPr>
                <w:rFonts w:ascii="楷体" w:hAnsi="楷体" w:eastAsia="楷体"/>
                <w:b/>
                <w:sz w:val="28"/>
                <w:szCs w:val="28"/>
              </w:rPr>
            </w:pPr>
            <w:r>
              <w:rPr>
                <w:rFonts w:hint="eastAsia" w:ascii="楷体" w:hAnsi="楷体" w:eastAsia="楷体"/>
                <w:b/>
                <w:sz w:val="28"/>
                <w:szCs w:val="28"/>
              </w:rPr>
              <w:t>钨极直径（mm）</w:t>
            </w:r>
          </w:p>
        </w:tc>
        <w:tc>
          <w:tcPr>
            <w:tcW w:w="4378" w:type="dxa"/>
            <w:vAlign w:val="center"/>
          </w:tcPr>
          <w:p>
            <w:pPr>
              <w:jc w:val="center"/>
              <w:rPr>
                <w:rFonts w:ascii="楷体" w:hAnsi="楷体" w:eastAsia="楷体"/>
                <w:b/>
                <w:sz w:val="28"/>
                <w:szCs w:val="28"/>
              </w:rPr>
            </w:pPr>
            <w:r>
              <w:rPr>
                <w:rFonts w:hint="eastAsia" w:ascii="楷体" w:hAnsi="楷体" w:eastAsia="楷体"/>
                <w:b/>
                <w:sz w:val="28"/>
                <w:szCs w:val="28"/>
              </w:rPr>
              <w:t>1.6/2.0/2.4/3.2/4.0</w:t>
            </w:r>
          </w:p>
          <w:p>
            <w:pPr>
              <w:jc w:val="center"/>
              <w:rPr>
                <w:rFonts w:ascii="楷体" w:hAnsi="楷体" w:eastAsia="楷体"/>
                <w:b/>
                <w:sz w:val="28"/>
                <w:szCs w:val="28"/>
              </w:rPr>
            </w:pPr>
            <w:r>
              <w:rPr>
                <w:rFonts w:hint="eastAsia" w:ascii="楷体" w:hAnsi="楷体" w:eastAsia="楷体"/>
                <w:b/>
                <w:sz w:val="28"/>
                <w:szCs w:val="28"/>
              </w:rPr>
              <w:t xml:space="preserve">或者 1/1.2/1.6/2/2.4 </w:t>
            </w:r>
          </w:p>
          <w:p>
            <w:pPr>
              <w:ind w:firstLine="422" w:firstLineChars="150"/>
              <w:rPr>
                <w:rFonts w:ascii="楷体" w:hAnsi="楷体" w:eastAsia="楷体"/>
                <w:b/>
                <w:sz w:val="28"/>
                <w:szCs w:val="28"/>
              </w:rPr>
            </w:pPr>
            <w:r>
              <w:rPr>
                <w:rFonts w:hint="eastAsia" w:ascii="楷体" w:hAnsi="楷体" w:eastAsia="楷体"/>
                <w:b/>
                <w:sz w:val="28"/>
                <w:szCs w:val="28"/>
              </w:rPr>
              <w:t>或者 3.2 /4 /4.8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70" w:hRule="atLeast"/>
        </w:trPr>
        <w:tc>
          <w:tcPr>
            <w:tcW w:w="4376" w:type="dxa"/>
            <w:vAlign w:val="center"/>
          </w:tcPr>
          <w:p>
            <w:pPr>
              <w:jc w:val="center"/>
              <w:rPr>
                <w:rFonts w:ascii="楷体" w:hAnsi="楷体" w:eastAsia="楷体"/>
                <w:b/>
                <w:sz w:val="28"/>
                <w:szCs w:val="28"/>
              </w:rPr>
            </w:pPr>
            <w:r>
              <w:rPr>
                <w:rFonts w:hint="eastAsia" w:ascii="楷体" w:hAnsi="楷体" w:eastAsia="楷体"/>
                <w:b/>
                <w:sz w:val="28"/>
                <w:szCs w:val="28"/>
              </w:rPr>
              <w:t>打磨角度（°）</w:t>
            </w:r>
          </w:p>
        </w:tc>
        <w:tc>
          <w:tcPr>
            <w:tcW w:w="4378" w:type="dxa"/>
            <w:vAlign w:val="center"/>
          </w:tcPr>
          <w:p>
            <w:pPr>
              <w:jc w:val="center"/>
              <w:rPr>
                <w:rFonts w:ascii="楷体" w:hAnsi="楷体" w:eastAsia="楷体"/>
                <w:b/>
                <w:sz w:val="28"/>
                <w:szCs w:val="28"/>
              </w:rPr>
            </w:pPr>
            <w:r>
              <w:rPr>
                <w:rFonts w:hint="eastAsia" w:ascii="楷体" w:hAnsi="楷体" w:eastAsia="楷体"/>
                <w:b/>
                <w:sz w:val="28"/>
                <w:szCs w:val="28"/>
              </w:rPr>
              <w:t>22.5°/30°/45°/60°</w:t>
            </w:r>
          </w:p>
        </w:tc>
      </w:tr>
    </w:tbl>
    <w:p>
      <w:pPr>
        <w:rPr>
          <w:rFonts w:ascii="楷体" w:hAnsi="楷体" w:eastAsia="楷体"/>
          <w:b/>
          <w:sz w:val="28"/>
          <w:szCs w:val="28"/>
        </w:rPr>
      </w:pPr>
      <w:r>
        <w:rPr>
          <w:rFonts w:hint="eastAsia" w:ascii="楷体" w:hAnsi="楷体" w:eastAsia="楷体"/>
          <w:b/>
          <w:sz w:val="28"/>
          <w:szCs w:val="28"/>
        </w:rPr>
        <w:t xml:space="preserve"> 3.3   电极材料</w:t>
      </w:r>
    </w:p>
    <w:p>
      <w:pPr>
        <w:autoSpaceDE w:val="0"/>
        <w:autoSpaceDN w:val="0"/>
        <w:adjustRightInd w:val="0"/>
        <w:jc w:val="left"/>
        <w:rPr>
          <w:rFonts w:ascii="楷体" w:hAnsi="楷体" w:eastAsia="楷体"/>
          <w:b/>
          <w:sz w:val="28"/>
          <w:szCs w:val="28"/>
        </w:rPr>
      </w:pPr>
      <w:r>
        <w:rPr>
          <w:rFonts w:hint="eastAsia" w:ascii="楷体" w:hAnsi="楷体" w:eastAsia="楷体"/>
          <w:b/>
          <w:sz w:val="28"/>
          <w:szCs w:val="28"/>
        </w:rPr>
        <w:t xml:space="preserve">   含锆、镧和铈的合金钨电极；</w:t>
      </w:r>
    </w:p>
    <w:p>
      <w:pPr>
        <w:autoSpaceDE w:val="0"/>
        <w:autoSpaceDN w:val="0"/>
        <w:adjustRightInd w:val="0"/>
        <w:ind w:firstLine="413" w:firstLineChars="147"/>
        <w:jc w:val="left"/>
        <w:rPr>
          <w:rFonts w:ascii="楷体" w:hAnsi="楷体" w:eastAsia="楷体"/>
          <w:b/>
          <w:sz w:val="28"/>
          <w:szCs w:val="28"/>
        </w:rPr>
      </w:pPr>
      <w:r>
        <w:rPr>
          <w:rFonts w:hint="eastAsia" w:ascii="楷体" w:hAnsi="楷体" w:eastAsia="楷体"/>
          <w:b/>
          <w:sz w:val="28"/>
          <w:szCs w:val="28"/>
        </w:rPr>
        <w:t>警告</w:t>
      </w:r>
      <w:r>
        <w:rPr>
          <w:rFonts w:ascii="楷体" w:hAnsi="楷体" w:eastAsia="楷体"/>
          <w:b/>
          <w:sz w:val="28"/>
          <w:szCs w:val="28"/>
        </w:rPr>
        <w:t xml:space="preserve">: </w:t>
      </w:r>
      <w:r>
        <w:rPr>
          <w:rFonts w:hint="eastAsia" w:ascii="楷体" w:hAnsi="楷体" w:eastAsia="楷体"/>
          <w:b/>
          <w:sz w:val="28"/>
          <w:szCs w:val="28"/>
        </w:rPr>
        <w:t>在无粉尘抽吸装置时不允许用于含钍的钨电极（红色端部）；</w:t>
      </w:r>
    </w:p>
    <w:p>
      <w:pPr>
        <w:autoSpaceDE w:val="0"/>
        <w:autoSpaceDN w:val="0"/>
        <w:adjustRightInd w:val="0"/>
        <w:ind w:firstLine="413" w:firstLineChars="147"/>
        <w:jc w:val="left"/>
        <w:rPr>
          <w:rFonts w:ascii="楷体" w:hAnsi="楷体" w:eastAsia="楷体"/>
          <w:b/>
          <w:sz w:val="28"/>
          <w:szCs w:val="28"/>
        </w:rPr>
      </w:pPr>
    </w:p>
    <w:p>
      <w:pPr>
        <w:autoSpaceDE w:val="0"/>
        <w:autoSpaceDN w:val="0"/>
        <w:adjustRightInd w:val="0"/>
        <w:ind w:firstLine="413" w:firstLineChars="147"/>
        <w:jc w:val="left"/>
        <w:rPr>
          <w:rFonts w:ascii="楷体" w:hAnsi="楷体" w:eastAsia="楷体"/>
          <w:b/>
          <w:sz w:val="28"/>
          <w:szCs w:val="28"/>
        </w:rPr>
      </w:pPr>
    </w:p>
    <w:p>
      <w:pPr>
        <w:autoSpaceDE w:val="0"/>
        <w:autoSpaceDN w:val="0"/>
        <w:adjustRightInd w:val="0"/>
        <w:ind w:firstLine="413" w:firstLineChars="147"/>
        <w:jc w:val="left"/>
        <w:rPr>
          <w:rFonts w:ascii="楷体" w:hAnsi="楷体" w:eastAsia="楷体"/>
          <w:b/>
          <w:sz w:val="28"/>
          <w:szCs w:val="28"/>
        </w:rPr>
      </w:pPr>
    </w:p>
    <w:p>
      <w:pPr>
        <w:autoSpaceDE w:val="0"/>
        <w:autoSpaceDN w:val="0"/>
        <w:adjustRightInd w:val="0"/>
        <w:jc w:val="left"/>
        <w:rPr>
          <w:rFonts w:ascii="楷体" w:hAnsi="楷体" w:eastAsia="楷体"/>
          <w:b/>
          <w:sz w:val="28"/>
          <w:szCs w:val="28"/>
        </w:rPr>
      </w:pPr>
    </w:p>
    <w:p>
      <w:pPr>
        <w:autoSpaceDE w:val="0"/>
        <w:autoSpaceDN w:val="0"/>
        <w:adjustRightInd w:val="0"/>
        <w:jc w:val="left"/>
        <w:rPr>
          <w:rFonts w:ascii="楷体" w:hAnsi="楷体" w:eastAsia="楷体"/>
          <w:b/>
          <w:sz w:val="32"/>
          <w:szCs w:val="32"/>
        </w:rPr>
      </w:pPr>
      <w:r>
        <w:rPr>
          <w:rFonts w:hint="eastAsia" w:ascii="楷体" w:hAnsi="楷体" w:eastAsia="楷体"/>
          <w:b/>
          <w:sz w:val="32"/>
          <w:szCs w:val="32"/>
        </w:rPr>
        <w:t>4   技术参数</w:t>
      </w:r>
    </w:p>
    <w:tbl>
      <w:tblPr>
        <w:tblStyle w:val="9"/>
        <w:tblW w:w="844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223"/>
        <w:gridCol w:w="422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69" w:hRule="atLeast"/>
        </w:trPr>
        <w:tc>
          <w:tcPr>
            <w:tcW w:w="4223" w:type="dxa"/>
            <w:vAlign w:val="center"/>
          </w:tcPr>
          <w:p>
            <w:pPr>
              <w:jc w:val="center"/>
              <w:rPr>
                <w:rFonts w:ascii="楷体" w:hAnsi="楷体" w:eastAsia="楷体"/>
                <w:b/>
                <w:sz w:val="28"/>
                <w:szCs w:val="28"/>
              </w:rPr>
            </w:pPr>
            <w:r>
              <w:rPr>
                <w:rFonts w:hint="eastAsia" w:ascii="楷体" w:hAnsi="楷体" w:eastAsia="楷体"/>
                <w:b/>
                <w:sz w:val="28"/>
                <w:szCs w:val="28"/>
              </w:rPr>
              <w:t>尺寸</w:t>
            </w:r>
          </w:p>
        </w:tc>
        <w:tc>
          <w:tcPr>
            <w:tcW w:w="4223" w:type="dxa"/>
            <w:vAlign w:val="center"/>
          </w:tcPr>
          <w:p>
            <w:pPr>
              <w:jc w:val="center"/>
              <w:rPr>
                <w:rFonts w:ascii="楷体" w:hAnsi="楷体" w:eastAsia="楷体"/>
                <w:b/>
                <w:sz w:val="28"/>
                <w:szCs w:val="28"/>
              </w:rPr>
            </w:pPr>
            <w:r>
              <w:rPr>
                <w:rFonts w:ascii="楷体" w:hAnsi="楷体" w:eastAsia="楷体"/>
                <w:b/>
                <w:sz w:val="28"/>
                <w:szCs w:val="28"/>
              </w:rPr>
              <w:t>87*290mm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69" w:hRule="atLeast"/>
        </w:trPr>
        <w:tc>
          <w:tcPr>
            <w:tcW w:w="4223" w:type="dxa"/>
            <w:vAlign w:val="center"/>
          </w:tcPr>
          <w:p>
            <w:pPr>
              <w:jc w:val="center"/>
              <w:rPr>
                <w:rFonts w:ascii="楷体" w:hAnsi="楷体" w:eastAsia="楷体"/>
                <w:b/>
                <w:sz w:val="28"/>
                <w:szCs w:val="28"/>
              </w:rPr>
            </w:pPr>
            <w:r>
              <w:rPr>
                <w:rFonts w:hint="eastAsia" w:ascii="楷体" w:hAnsi="楷体" w:eastAsia="楷体"/>
                <w:b/>
                <w:sz w:val="28"/>
                <w:szCs w:val="28"/>
              </w:rPr>
              <w:t>功率</w:t>
            </w:r>
          </w:p>
        </w:tc>
        <w:tc>
          <w:tcPr>
            <w:tcW w:w="4223" w:type="dxa"/>
            <w:vAlign w:val="center"/>
          </w:tcPr>
          <w:p>
            <w:pPr>
              <w:jc w:val="center"/>
              <w:rPr>
                <w:rFonts w:ascii="楷体" w:hAnsi="楷体" w:eastAsia="楷体"/>
                <w:b/>
                <w:sz w:val="28"/>
                <w:szCs w:val="28"/>
              </w:rPr>
            </w:pPr>
            <w:r>
              <w:rPr>
                <w:rFonts w:ascii="楷体" w:hAnsi="楷体" w:eastAsia="楷体"/>
                <w:b/>
                <w:sz w:val="28"/>
                <w:szCs w:val="28"/>
              </w:rPr>
              <w:t>400W</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69" w:hRule="atLeast"/>
        </w:trPr>
        <w:tc>
          <w:tcPr>
            <w:tcW w:w="4223" w:type="dxa"/>
            <w:vAlign w:val="center"/>
          </w:tcPr>
          <w:p>
            <w:pPr>
              <w:jc w:val="center"/>
              <w:rPr>
                <w:rFonts w:ascii="楷体" w:hAnsi="楷体" w:eastAsia="楷体"/>
                <w:b/>
                <w:sz w:val="28"/>
                <w:szCs w:val="28"/>
              </w:rPr>
            </w:pPr>
            <w:r>
              <w:rPr>
                <w:rFonts w:hint="eastAsia" w:ascii="楷体" w:hAnsi="楷体" w:eastAsia="楷体"/>
                <w:b/>
                <w:sz w:val="28"/>
                <w:szCs w:val="28"/>
              </w:rPr>
              <w:t>电源</w:t>
            </w:r>
          </w:p>
        </w:tc>
        <w:tc>
          <w:tcPr>
            <w:tcW w:w="4223" w:type="dxa"/>
            <w:vAlign w:val="center"/>
          </w:tcPr>
          <w:p>
            <w:pPr>
              <w:jc w:val="center"/>
              <w:rPr>
                <w:rFonts w:ascii="楷体" w:hAnsi="楷体" w:eastAsia="楷体"/>
                <w:b/>
                <w:sz w:val="28"/>
                <w:szCs w:val="28"/>
              </w:rPr>
            </w:pPr>
            <w:r>
              <w:rPr>
                <w:rFonts w:ascii="楷体" w:hAnsi="楷体" w:eastAsia="楷体"/>
                <w:b/>
                <w:sz w:val="28"/>
                <w:szCs w:val="28"/>
              </w:rPr>
              <w:t>2</w:t>
            </w:r>
            <w:r>
              <w:rPr>
                <w:rFonts w:hint="eastAsia" w:ascii="楷体" w:hAnsi="楷体" w:eastAsia="楷体"/>
                <w:b/>
                <w:sz w:val="28"/>
                <w:szCs w:val="28"/>
              </w:rPr>
              <w:t>2</w:t>
            </w:r>
            <w:r>
              <w:rPr>
                <w:rFonts w:ascii="楷体" w:hAnsi="楷体" w:eastAsia="楷体"/>
                <w:b/>
                <w:sz w:val="28"/>
                <w:szCs w:val="28"/>
              </w:rPr>
              <w:t>0 V, 50/60 Hz</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90" w:hRule="atLeast"/>
        </w:trPr>
        <w:tc>
          <w:tcPr>
            <w:tcW w:w="4223" w:type="dxa"/>
            <w:vAlign w:val="center"/>
          </w:tcPr>
          <w:p>
            <w:pPr>
              <w:jc w:val="center"/>
              <w:rPr>
                <w:rFonts w:ascii="楷体" w:hAnsi="楷体" w:eastAsia="楷体"/>
                <w:b/>
                <w:sz w:val="28"/>
                <w:szCs w:val="28"/>
              </w:rPr>
            </w:pPr>
            <w:r>
              <w:rPr>
                <w:rFonts w:hint="eastAsia" w:ascii="楷体" w:hAnsi="楷体" w:eastAsia="楷体"/>
                <w:b/>
                <w:sz w:val="28"/>
                <w:szCs w:val="28"/>
              </w:rPr>
              <w:t>电缆长度</w:t>
            </w:r>
          </w:p>
        </w:tc>
        <w:tc>
          <w:tcPr>
            <w:tcW w:w="4223" w:type="dxa"/>
            <w:vAlign w:val="center"/>
          </w:tcPr>
          <w:p>
            <w:pPr>
              <w:jc w:val="center"/>
              <w:rPr>
                <w:rFonts w:ascii="楷体" w:hAnsi="楷体" w:eastAsia="楷体"/>
                <w:b/>
                <w:sz w:val="28"/>
                <w:szCs w:val="28"/>
              </w:rPr>
            </w:pPr>
            <w:r>
              <w:rPr>
                <w:rFonts w:ascii="楷体" w:hAnsi="楷体" w:eastAsia="楷体"/>
                <w:b/>
                <w:sz w:val="28"/>
                <w:szCs w:val="28"/>
              </w:rPr>
              <w:t>2.4</w:t>
            </w:r>
            <w:r>
              <w:rPr>
                <w:rFonts w:hint="eastAsia" w:ascii="楷体" w:hAnsi="楷体" w:eastAsia="楷体"/>
                <w:b/>
                <w:sz w:val="28"/>
                <w:szCs w:val="28"/>
              </w:rPr>
              <w:t>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90" w:hRule="atLeast"/>
        </w:trPr>
        <w:tc>
          <w:tcPr>
            <w:tcW w:w="4223" w:type="dxa"/>
            <w:vAlign w:val="center"/>
          </w:tcPr>
          <w:p>
            <w:pPr>
              <w:jc w:val="center"/>
              <w:rPr>
                <w:rFonts w:ascii="楷体" w:hAnsi="楷体" w:eastAsia="楷体"/>
                <w:b/>
                <w:sz w:val="28"/>
                <w:szCs w:val="28"/>
              </w:rPr>
            </w:pPr>
            <w:r>
              <w:rPr>
                <w:rFonts w:hint="eastAsia" w:ascii="楷体" w:hAnsi="楷体" w:eastAsia="楷体"/>
                <w:b/>
                <w:sz w:val="28"/>
                <w:szCs w:val="28"/>
              </w:rPr>
              <w:t>空转速度</w:t>
            </w:r>
          </w:p>
        </w:tc>
        <w:tc>
          <w:tcPr>
            <w:tcW w:w="4223" w:type="dxa"/>
            <w:vAlign w:val="center"/>
          </w:tcPr>
          <w:p>
            <w:pPr>
              <w:jc w:val="center"/>
              <w:rPr>
                <w:rFonts w:ascii="楷体" w:hAnsi="楷体" w:eastAsia="楷体"/>
                <w:b/>
                <w:sz w:val="28"/>
                <w:szCs w:val="28"/>
              </w:rPr>
            </w:pPr>
            <w:r>
              <w:rPr>
                <w:rFonts w:ascii="楷体" w:hAnsi="楷体" w:eastAsia="楷体"/>
                <w:b/>
                <w:sz w:val="28"/>
                <w:szCs w:val="28"/>
              </w:rPr>
              <w:t>25000r/min</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trHeight w:val="890" w:hRule="atLeast"/>
        </w:trPr>
        <w:tc>
          <w:tcPr>
            <w:tcW w:w="4223" w:type="dxa"/>
            <w:vAlign w:val="center"/>
          </w:tcPr>
          <w:p>
            <w:pPr>
              <w:jc w:val="center"/>
              <w:rPr>
                <w:rFonts w:ascii="楷体" w:hAnsi="楷体" w:eastAsia="楷体"/>
                <w:b/>
                <w:sz w:val="28"/>
                <w:szCs w:val="28"/>
              </w:rPr>
            </w:pPr>
            <w:r>
              <w:rPr>
                <w:rFonts w:hint="eastAsia" w:ascii="楷体" w:hAnsi="楷体" w:eastAsia="楷体"/>
                <w:b/>
                <w:sz w:val="28"/>
                <w:szCs w:val="28"/>
              </w:rPr>
              <w:t>工作声音强度</w:t>
            </w:r>
          </w:p>
        </w:tc>
        <w:tc>
          <w:tcPr>
            <w:tcW w:w="4223" w:type="dxa"/>
            <w:vAlign w:val="center"/>
          </w:tcPr>
          <w:p>
            <w:pPr>
              <w:jc w:val="center"/>
              <w:rPr>
                <w:rFonts w:ascii="楷体" w:hAnsi="楷体" w:eastAsia="楷体"/>
                <w:b/>
                <w:sz w:val="28"/>
                <w:szCs w:val="28"/>
              </w:rPr>
            </w:pPr>
            <w:r>
              <w:rPr>
                <w:rFonts w:hint="eastAsia" w:ascii="楷体" w:hAnsi="楷体" w:eastAsia="楷体"/>
                <w:b/>
                <w:sz w:val="28"/>
                <w:szCs w:val="28"/>
              </w:rPr>
              <w:t>约</w:t>
            </w:r>
            <w:r>
              <w:rPr>
                <w:rFonts w:ascii="楷体" w:hAnsi="楷体" w:eastAsia="楷体"/>
                <w:b/>
                <w:sz w:val="28"/>
                <w:szCs w:val="28"/>
              </w:rPr>
              <w:t xml:space="preserve"> 8</w:t>
            </w:r>
            <w:r>
              <w:rPr>
                <w:rFonts w:hint="eastAsia" w:ascii="楷体" w:hAnsi="楷体" w:eastAsia="楷体"/>
                <w:b/>
                <w:sz w:val="28"/>
                <w:szCs w:val="28"/>
              </w:rPr>
              <w:t>8</w:t>
            </w:r>
            <w:r>
              <w:rPr>
                <w:rFonts w:ascii="楷体" w:hAnsi="楷体" w:eastAsia="楷体"/>
                <w:b/>
                <w:sz w:val="28"/>
                <w:szCs w:val="28"/>
              </w:rPr>
              <w:t>dB</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90" w:hRule="atLeast"/>
        </w:trPr>
        <w:tc>
          <w:tcPr>
            <w:tcW w:w="4223" w:type="dxa"/>
            <w:vAlign w:val="center"/>
          </w:tcPr>
          <w:p>
            <w:pPr>
              <w:jc w:val="center"/>
              <w:rPr>
                <w:rFonts w:ascii="楷体" w:hAnsi="楷体" w:eastAsia="楷体"/>
                <w:b/>
                <w:sz w:val="28"/>
                <w:szCs w:val="28"/>
              </w:rPr>
            </w:pPr>
            <w:r>
              <w:rPr>
                <w:rFonts w:hint="eastAsia" w:ascii="楷体" w:hAnsi="楷体" w:eastAsia="楷体"/>
                <w:b/>
                <w:sz w:val="28"/>
                <w:szCs w:val="28"/>
              </w:rPr>
              <w:t>重量</w:t>
            </w:r>
          </w:p>
        </w:tc>
        <w:tc>
          <w:tcPr>
            <w:tcW w:w="4223" w:type="dxa"/>
            <w:vAlign w:val="center"/>
          </w:tcPr>
          <w:p>
            <w:pPr>
              <w:jc w:val="center"/>
              <w:rPr>
                <w:rFonts w:ascii="楷体" w:hAnsi="楷体" w:eastAsia="楷体"/>
                <w:b/>
                <w:sz w:val="28"/>
                <w:szCs w:val="28"/>
              </w:rPr>
            </w:pPr>
            <w:r>
              <w:rPr>
                <w:rFonts w:ascii="楷体" w:hAnsi="楷体" w:eastAsia="楷体"/>
                <w:b/>
                <w:sz w:val="28"/>
                <w:szCs w:val="28"/>
              </w:rPr>
              <w:t>1.8K</w:t>
            </w:r>
            <w:r>
              <w:rPr>
                <w:rFonts w:hint="eastAsia" w:ascii="楷体" w:hAnsi="楷体" w:eastAsia="楷体"/>
                <w:b/>
                <w:sz w:val="28"/>
                <w:szCs w:val="28"/>
              </w:rPr>
              <w:t>g</w:t>
            </w:r>
          </w:p>
        </w:tc>
      </w:tr>
    </w:tbl>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pStyle w:val="12"/>
        <w:numPr>
          <w:ilvl w:val="0"/>
          <w:numId w:val="8"/>
        </w:numPr>
        <w:ind w:firstLineChars="0"/>
        <w:rPr>
          <w:rFonts w:ascii="楷体" w:hAnsi="楷体" w:eastAsia="楷体"/>
          <w:b/>
          <w:sz w:val="32"/>
          <w:szCs w:val="32"/>
        </w:rPr>
      </w:pPr>
      <w:r>
        <w:rPr>
          <w:rFonts w:hint="eastAsia" w:ascii="楷体" w:hAnsi="楷体" w:eastAsia="楷体"/>
          <w:b/>
          <w:sz w:val="32"/>
          <w:szCs w:val="32"/>
        </w:rPr>
        <w:t xml:space="preserve"> 操作</w:t>
      </w:r>
    </w:p>
    <w:p>
      <w:pPr>
        <w:rPr>
          <w:rFonts w:ascii="楷体" w:hAnsi="楷体" w:eastAsia="楷体"/>
          <w:b/>
          <w:sz w:val="28"/>
          <w:szCs w:val="28"/>
        </w:rPr>
      </w:pPr>
      <w:r>
        <w:rPr>
          <w:rFonts w:hint="eastAsia" w:ascii="楷体" w:hAnsi="楷体" w:eastAsia="楷体"/>
          <w:b/>
          <w:sz w:val="28"/>
          <w:szCs w:val="28"/>
        </w:rPr>
        <w:t>5.1  开箱检查</w:t>
      </w:r>
    </w:p>
    <w:p>
      <w:pPr>
        <w:pStyle w:val="12"/>
        <w:numPr>
          <w:ilvl w:val="0"/>
          <w:numId w:val="9"/>
        </w:numPr>
        <w:ind w:firstLineChars="0"/>
        <w:rPr>
          <w:rFonts w:ascii="楷体" w:hAnsi="楷体" w:eastAsia="楷体"/>
          <w:b/>
          <w:sz w:val="28"/>
          <w:szCs w:val="28"/>
        </w:rPr>
      </w:pPr>
      <w:r>
        <w:rPr>
          <w:rFonts w:hint="eastAsia" w:ascii="楷体" w:hAnsi="楷体" w:eastAsia="楷体"/>
          <w:b/>
          <w:sz w:val="28"/>
          <w:szCs w:val="28"/>
        </w:rPr>
        <w:t>检查供货是否完整和是否存在运输损伤；</w:t>
      </w:r>
    </w:p>
    <w:p>
      <w:pPr>
        <w:pStyle w:val="12"/>
        <w:numPr>
          <w:ilvl w:val="0"/>
          <w:numId w:val="9"/>
        </w:numPr>
        <w:ind w:firstLineChars="0"/>
        <w:rPr>
          <w:rFonts w:ascii="楷体" w:hAnsi="楷体" w:eastAsia="楷体"/>
          <w:b/>
          <w:sz w:val="28"/>
          <w:szCs w:val="28"/>
        </w:rPr>
      </w:pPr>
      <w:r>
        <w:rPr>
          <w:rFonts w:hint="eastAsia" w:ascii="楷体" w:hAnsi="楷体" w:eastAsia="楷体"/>
          <w:b/>
          <w:sz w:val="28"/>
          <w:szCs w:val="28"/>
        </w:rPr>
        <w:t>请将缺少的零件或者运输损伤通知销售商；</w:t>
      </w:r>
    </w:p>
    <w:p>
      <w:pPr>
        <w:rPr>
          <w:rFonts w:ascii="楷体" w:hAnsi="楷体" w:eastAsia="楷体"/>
          <w:b/>
          <w:sz w:val="28"/>
          <w:szCs w:val="28"/>
        </w:rPr>
      </w:pPr>
      <w:r>
        <w:rPr>
          <w:rFonts w:hint="eastAsia" w:ascii="楷体" w:hAnsi="楷体" w:eastAsia="楷体"/>
          <w:b/>
          <w:sz w:val="28"/>
          <w:szCs w:val="28"/>
        </w:rPr>
        <w:t>5.2  供货范围（保留产品变更的权利）</w:t>
      </w:r>
    </w:p>
    <w:p>
      <w:pPr>
        <w:pStyle w:val="12"/>
        <w:numPr>
          <w:ilvl w:val="0"/>
          <w:numId w:val="10"/>
        </w:numPr>
        <w:ind w:firstLineChars="0"/>
        <w:rPr>
          <w:rFonts w:ascii="楷体" w:hAnsi="楷体" w:eastAsia="楷体"/>
          <w:b/>
          <w:sz w:val="28"/>
          <w:szCs w:val="28"/>
        </w:rPr>
      </w:pPr>
      <w:r>
        <w:rPr>
          <w:rFonts w:hint="eastAsia" w:ascii="楷体" w:hAnsi="楷体" w:eastAsia="楷体"/>
          <w:b/>
          <w:sz w:val="28"/>
          <w:szCs w:val="28"/>
        </w:rPr>
        <w:t>1件钨极磨削机；</w:t>
      </w:r>
    </w:p>
    <w:p>
      <w:pPr>
        <w:pStyle w:val="12"/>
        <w:numPr>
          <w:ilvl w:val="0"/>
          <w:numId w:val="10"/>
        </w:numPr>
        <w:ind w:firstLineChars="0"/>
        <w:rPr>
          <w:rFonts w:ascii="楷体" w:hAnsi="楷体" w:eastAsia="楷体"/>
          <w:b/>
          <w:sz w:val="28"/>
          <w:szCs w:val="28"/>
        </w:rPr>
      </w:pPr>
      <w:r>
        <w:rPr>
          <w:rFonts w:hint="eastAsia" w:ascii="楷体" w:hAnsi="楷体" w:eastAsia="楷体"/>
          <w:b/>
          <w:sz w:val="28"/>
          <w:szCs w:val="28"/>
        </w:rPr>
        <w:t>1件铝制包装箱；</w:t>
      </w:r>
    </w:p>
    <w:p>
      <w:pPr>
        <w:pStyle w:val="12"/>
        <w:numPr>
          <w:ilvl w:val="0"/>
          <w:numId w:val="10"/>
        </w:numPr>
        <w:ind w:firstLineChars="0"/>
        <w:rPr>
          <w:rFonts w:ascii="楷体" w:hAnsi="楷体" w:eastAsia="楷体"/>
          <w:b/>
          <w:sz w:val="28"/>
          <w:szCs w:val="28"/>
        </w:rPr>
      </w:pPr>
      <w:r>
        <w:rPr>
          <w:rFonts w:hint="eastAsia" w:ascii="楷体" w:hAnsi="楷体" w:eastAsia="楷体"/>
          <w:b/>
          <w:sz w:val="28"/>
          <w:szCs w:val="28"/>
        </w:rPr>
        <w:t>1件磨片备件盒(购买额外磨片配备)；</w:t>
      </w:r>
    </w:p>
    <w:p>
      <w:pPr>
        <w:pStyle w:val="12"/>
        <w:numPr>
          <w:ilvl w:val="0"/>
          <w:numId w:val="10"/>
        </w:numPr>
        <w:ind w:firstLineChars="0"/>
        <w:rPr>
          <w:rFonts w:ascii="楷体" w:hAnsi="楷体" w:eastAsia="楷体"/>
          <w:b/>
          <w:sz w:val="28"/>
          <w:szCs w:val="28"/>
        </w:rPr>
      </w:pPr>
      <w:r>
        <w:rPr>
          <w:rFonts w:hint="eastAsia" w:ascii="楷体" w:hAnsi="楷体" w:eastAsia="楷体"/>
          <w:b/>
          <w:sz w:val="28"/>
          <w:szCs w:val="28"/>
        </w:rPr>
        <w:t>1件更换磨片工具；</w:t>
      </w:r>
    </w:p>
    <w:p>
      <w:pPr>
        <w:pStyle w:val="12"/>
        <w:numPr>
          <w:ilvl w:val="0"/>
          <w:numId w:val="10"/>
        </w:numPr>
        <w:ind w:firstLineChars="0"/>
        <w:rPr>
          <w:rFonts w:ascii="楷体" w:hAnsi="楷体" w:eastAsia="楷体"/>
          <w:b/>
          <w:sz w:val="28"/>
          <w:szCs w:val="28"/>
        </w:rPr>
      </w:pPr>
      <w:r>
        <w:rPr>
          <w:rFonts w:hint="eastAsia" w:ascii="楷体" w:hAnsi="楷体" w:eastAsia="楷体"/>
          <w:b/>
          <w:sz w:val="28"/>
          <w:szCs w:val="28"/>
        </w:rPr>
        <w:t>1份说明书；</w:t>
      </w:r>
    </w:p>
    <w:p>
      <w:pPr>
        <w:pStyle w:val="12"/>
        <w:numPr>
          <w:ilvl w:val="1"/>
          <w:numId w:val="8"/>
        </w:numPr>
        <w:ind w:firstLineChars="0"/>
        <w:rPr>
          <w:rFonts w:ascii="楷体" w:hAnsi="楷体" w:eastAsia="楷体"/>
          <w:b/>
          <w:sz w:val="28"/>
          <w:szCs w:val="28"/>
        </w:rPr>
      </w:pPr>
      <w:r>
        <w:rPr>
          <w:rFonts w:hint="eastAsia" w:ascii="楷体" w:hAnsi="楷体" w:eastAsia="楷体"/>
          <w:b/>
          <w:sz w:val="28"/>
          <w:szCs w:val="28"/>
        </w:rPr>
        <w:t>运输</w:t>
      </w:r>
    </w:p>
    <w:p>
      <w:pPr>
        <w:rPr>
          <w:rFonts w:ascii="楷体" w:hAnsi="楷体" w:eastAsia="楷体"/>
          <w:b/>
          <w:sz w:val="28"/>
          <w:szCs w:val="28"/>
        </w:rPr>
      </w:pPr>
      <w:r>
        <w:rPr>
          <w:rFonts w:hint="eastAsia" w:ascii="楷体" w:hAnsi="楷体" w:eastAsia="楷体"/>
          <w:b/>
          <w:sz w:val="28"/>
          <w:szCs w:val="28"/>
        </w:rPr>
        <w:t>此设备为便携设备，不需要专业的搬运设备；</w:t>
      </w:r>
    </w:p>
    <w:p>
      <w:pPr>
        <w:rPr>
          <w:rFonts w:ascii="楷体" w:hAnsi="楷体" w:eastAsia="楷体"/>
          <w:b/>
          <w:sz w:val="28"/>
          <w:szCs w:val="28"/>
        </w:rPr>
      </w:pPr>
      <w:r>
        <w:rPr>
          <w:rFonts w:hint="eastAsia" w:ascii="楷体" w:hAnsi="楷体" w:eastAsia="楷体"/>
          <w:b/>
          <w:sz w:val="28"/>
          <w:szCs w:val="28"/>
        </w:rPr>
        <w:t xml:space="preserve">5.4  操作过程 </w:t>
      </w:r>
    </w:p>
    <w:p>
      <w:pPr>
        <w:rPr>
          <w:rFonts w:ascii="楷体" w:hAnsi="楷体" w:eastAsia="楷体"/>
          <w:b/>
          <w:sz w:val="28"/>
          <w:szCs w:val="28"/>
        </w:rPr>
      </w:pPr>
      <w:r>
        <w:rPr>
          <w:rFonts w:hint="eastAsia" w:ascii="楷体" w:hAnsi="楷体" w:eastAsia="楷体"/>
          <w:b/>
          <w:sz w:val="28"/>
          <w:szCs w:val="28"/>
        </w:rPr>
        <w:t>5.4.1  开机</w:t>
      </w:r>
    </w:p>
    <w:p>
      <w:pPr>
        <w:rPr>
          <w:rFonts w:ascii="楷体" w:hAnsi="楷体" w:eastAsia="楷体"/>
          <w:b/>
          <w:sz w:val="18"/>
          <w:szCs w:val="18"/>
        </w:rPr>
      </w:pPr>
      <w:r>
        <w:rPr>
          <w:rFonts w:hint="eastAsia" w:ascii="楷体" w:hAnsi="楷体" w:eastAsia="楷体"/>
          <w:b/>
          <w:color w:val="FF0000"/>
          <w:sz w:val="28"/>
          <w:szCs w:val="28"/>
        </w:rPr>
        <w:drawing>
          <wp:anchor distT="0" distB="0" distL="114300" distR="114300" simplePos="0" relativeHeight="251670528" behindDoc="1" locked="0" layoutInCell="1" allowOverlap="1">
            <wp:simplePos x="0" y="0"/>
            <wp:positionH relativeFrom="column">
              <wp:posOffset>66675</wp:posOffset>
            </wp:positionH>
            <wp:positionV relativeFrom="paragraph">
              <wp:posOffset>110490</wp:posOffset>
            </wp:positionV>
            <wp:extent cx="2562225" cy="1162050"/>
            <wp:effectExtent l="19050" t="0" r="9525" b="0"/>
            <wp:wrapTight wrapText="bothSides">
              <wp:wrapPolygon>
                <wp:start x="-161" y="0"/>
                <wp:lineTo x="-161" y="21246"/>
                <wp:lineTo x="21680" y="21246"/>
                <wp:lineTo x="21680" y="0"/>
                <wp:lineTo x="-161"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0" cstate="print"/>
                    <a:srcRect/>
                    <a:stretch>
                      <a:fillRect/>
                    </a:stretch>
                  </pic:blipFill>
                  <pic:spPr>
                    <a:xfrm>
                      <a:off x="0" y="0"/>
                      <a:ext cx="2562225" cy="1162050"/>
                    </a:xfrm>
                    <a:prstGeom prst="rect">
                      <a:avLst/>
                    </a:prstGeom>
                    <a:noFill/>
                    <a:ln w="9525">
                      <a:noFill/>
                      <a:miter lim="800000"/>
                      <a:headEnd/>
                      <a:tailEnd/>
                    </a:ln>
                  </pic:spPr>
                </pic:pic>
              </a:graphicData>
            </a:graphic>
          </wp:anchor>
        </w:drawing>
      </w:r>
      <w:r>
        <w:rPr>
          <w:rFonts w:hint="eastAsia" w:ascii="楷体" w:hAnsi="楷体" w:eastAsia="楷体"/>
          <w:b/>
          <w:color w:val="FF0000"/>
          <w:sz w:val="28"/>
          <w:szCs w:val="28"/>
        </w:rPr>
        <w:t xml:space="preserve">    </w:t>
      </w:r>
    </w:p>
    <w:p>
      <w:pPr>
        <w:rPr>
          <w:rFonts w:ascii="楷体" w:hAnsi="楷体" w:eastAsia="楷体"/>
          <w:b/>
          <w:sz w:val="18"/>
          <w:szCs w:val="18"/>
        </w:rPr>
      </w:pPr>
      <w:r>
        <w:rPr>
          <w:rFonts w:ascii="楷体" w:hAnsi="楷体" w:eastAsia="楷体"/>
          <w:b/>
          <w:color w:val="FF0000"/>
          <w:sz w:val="28"/>
          <w:szCs w:val="28"/>
        </w:rPr>
        <w:pict>
          <v:shape id="_x0000_s1026" o:spid="_x0000_s1026" o:spt="32" type="#_x0000_t32" style="position:absolute;left:0pt;flip:y;margin-left:-68.95pt;margin-top:8.1pt;height:21.75pt;width:90.75pt;z-index:251671552;mso-width-relative:page;mso-height-relative:page;" o:connectortype="straight" filled="f" coordsize="21600,21600">
            <v:path arrowok="t"/>
            <v:fill on="f" focussize="0,0"/>
            <v:stroke endarrow="block"/>
            <v:imagedata o:title=""/>
            <o:lock v:ext="edit"/>
          </v:shape>
        </w:pict>
      </w:r>
      <w:r>
        <w:rPr>
          <w:rFonts w:hint="eastAsia" w:ascii="楷体" w:hAnsi="楷体" w:eastAsia="楷体"/>
          <w:b/>
          <w:color w:val="FF0000"/>
          <w:sz w:val="28"/>
          <w:szCs w:val="28"/>
        </w:rPr>
        <w:t xml:space="preserve">    </w:t>
      </w:r>
      <w:r>
        <w:rPr>
          <w:rFonts w:hint="eastAsia" w:ascii="楷体" w:hAnsi="楷体" w:eastAsia="楷体"/>
          <w:b/>
          <w:sz w:val="18"/>
          <w:szCs w:val="18"/>
        </w:rPr>
        <w:t>1</w:t>
      </w:r>
    </w:p>
    <w:p>
      <w:pPr>
        <w:rPr>
          <w:rFonts w:ascii="楷体" w:hAnsi="楷体" w:eastAsia="楷体"/>
          <w:b/>
          <w:color w:val="FF0000"/>
          <w:sz w:val="28"/>
          <w:szCs w:val="28"/>
        </w:rPr>
      </w:pPr>
      <w:r>
        <w:rPr>
          <w:rFonts w:hint="eastAsia" w:ascii="楷体" w:hAnsi="楷体" w:eastAsia="楷体"/>
          <w:b/>
          <w:color w:val="FF0000"/>
          <w:sz w:val="28"/>
          <w:szCs w:val="28"/>
        </w:rPr>
        <w:t xml:space="preserve">  </w:t>
      </w:r>
    </w:p>
    <w:p>
      <w:pPr>
        <w:rPr>
          <w:rFonts w:ascii="楷体" w:hAnsi="楷体" w:eastAsia="楷体"/>
          <w:b/>
          <w:color w:val="FF0000"/>
          <w:sz w:val="28"/>
          <w:szCs w:val="28"/>
        </w:rPr>
      </w:pPr>
    </w:p>
    <w:p>
      <w:pPr>
        <w:rPr>
          <w:rFonts w:ascii="楷体" w:hAnsi="楷体" w:eastAsia="楷体"/>
          <w:b/>
          <w:color w:val="FF0000"/>
          <w:sz w:val="10"/>
          <w:szCs w:val="10"/>
        </w:rPr>
      </w:pPr>
    </w:p>
    <w:p>
      <w:pPr>
        <w:pStyle w:val="12"/>
        <w:numPr>
          <w:ilvl w:val="0"/>
          <w:numId w:val="11"/>
        </w:numPr>
        <w:ind w:firstLineChars="0"/>
        <w:rPr>
          <w:rFonts w:ascii="楷体" w:hAnsi="楷体" w:eastAsia="楷体"/>
          <w:b/>
          <w:sz w:val="28"/>
          <w:szCs w:val="28"/>
        </w:rPr>
      </w:pPr>
      <w:r>
        <w:rPr>
          <w:rFonts w:hint="eastAsia" w:ascii="楷体" w:hAnsi="楷体" w:eastAsia="楷体"/>
          <w:b/>
          <w:sz w:val="28"/>
          <w:szCs w:val="28"/>
        </w:rPr>
        <w:t>连接钨极磨削机电源 （注意网路电压）；</w:t>
      </w:r>
    </w:p>
    <w:p>
      <w:pPr>
        <w:pStyle w:val="12"/>
        <w:numPr>
          <w:ilvl w:val="0"/>
          <w:numId w:val="11"/>
        </w:numPr>
        <w:ind w:firstLineChars="0"/>
        <w:rPr>
          <w:rFonts w:ascii="楷体" w:hAnsi="楷体" w:eastAsia="楷体"/>
          <w:b/>
          <w:sz w:val="28"/>
          <w:szCs w:val="28"/>
        </w:rPr>
      </w:pPr>
      <w:r>
        <w:rPr>
          <w:rFonts w:hint="eastAsia" w:ascii="楷体" w:hAnsi="楷体" w:eastAsia="楷体"/>
          <w:b/>
          <w:sz w:val="28"/>
          <w:szCs w:val="28"/>
        </w:rPr>
        <w:t>按下开关键，钨极磨削机运转；</w:t>
      </w:r>
    </w:p>
    <w:p>
      <w:pPr>
        <w:rPr>
          <w:rFonts w:ascii="楷体" w:hAnsi="楷体" w:eastAsia="楷体"/>
          <w:b/>
          <w:sz w:val="28"/>
          <w:szCs w:val="28"/>
        </w:rPr>
      </w:pPr>
      <w:r>
        <w:rPr>
          <w:rFonts w:hint="eastAsia" w:ascii="楷体" w:hAnsi="楷体" w:eastAsia="楷体"/>
          <w:b/>
          <w:sz w:val="28"/>
          <w:szCs w:val="28"/>
        </w:rPr>
        <w:t>5.4.2   加工电极</w:t>
      </w:r>
    </w:p>
    <w:p>
      <w:pPr>
        <w:autoSpaceDE w:val="0"/>
        <w:autoSpaceDN w:val="0"/>
        <w:adjustRightInd w:val="0"/>
        <w:ind w:firstLine="275" w:firstLineChars="98"/>
        <w:jc w:val="left"/>
        <w:rPr>
          <w:rFonts w:ascii="楷体" w:hAnsi="楷体" w:eastAsia="楷体"/>
          <w:b/>
          <w:sz w:val="28"/>
          <w:szCs w:val="28"/>
        </w:rPr>
      </w:pPr>
      <w:r>
        <w:rPr>
          <w:rFonts w:hint="eastAsia" w:ascii="楷体" w:hAnsi="楷体" w:eastAsia="楷体"/>
          <w:b/>
          <w:sz w:val="28"/>
          <w:szCs w:val="28"/>
        </w:rPr>
        <w:drawing>
          <wp:anchor distT="0" distB="0" distL="114300" distR="114300" simplePos="0" relativeHeight="251659264" behindDoc="1" locked="0" layoutInCell="1" allowOverlap="1">
            <wp:simplePos x="0" y="0"/>
            <wp:positionH relativeFrom="column">
              <wp:posOffset>66675</wp:posOffset>
            </wp:positionH>
            <wp:positionV relativeFrom="paragraph">
              <wp:posOffset>5715</wp:posOffset>
            </wp:positionV>
            <wp:extent cx="1057275" cy="1133475"/>
            <wp:effectExtent l="19050" t="0" r="9525" b="0"/>
            <wp:wrapTight wrapText="bothSides">
              <wp:wrapPolygon>
                <wp:start x="-389" y="0"/>
                <wp:lineTo x="-389" y="21418"/>
                <wp:lineTo x="21795" y="21418"/>
                <wp:lineTo x="21795" y="0"/>
                <wp:lineTo x="-389" y="0"/>
              </wp:wrapPolygon>
            </wp:wrapTight>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1" cstate="print"/>
                    <a:srcRect/>
                    <a:stretch>
                      <a:fillRect/>
                    </a:stretch>
                  </pic:blipFill>
                  <pic:spPr>
                    <a:xfrm>
                      <a:off x="0" y="0"/>
                      <a:ext cx="1057275" cy="1133475"/>
                    </a:xfrm>
                    <a:prstGeom prst="rect">
                      <a:avLst/>
                    </a:prstGeom>
                    <a:noFill/>
                    <a:ln w="9525">
                      <a:noFill/>
                      <a:miter lim="800000"/>
                      <a:headEnd/>
                      <a:tailEnd/>
                    </a:ln>
                  </pic:spPr>
                </pic:pic>
              </a:graphicData>
            </a:graphic>
          </wp:anchor>
        </w:drawing>
      </w:r>
      <w:r>
        <w:rPr>
          <w:rFonts w:hint="eastAsia" w:ascii="楷体" w:hAnsi="楷体" w:eastAsia="楷体"/>
          <w:b/>
          <w:sz w:val="28"/>
          <w:szCs w:val="28"/>
        </w:rPr>
        <w:t>粉尘高温</w:t>
      </w:r>
      <w:r>
        <w:rPr>
          <w:rFonts w:ascii="楷体" w:hAnsi="楷体" w:eastAsia="楷体"/>
          <w:b/>
          <w:sz w:val="28"/>
          <w:szCs w:val="28"/>
        </w:rPr>
        <w:t>!</w:t>
      </w:r>
      <w:r>
        <w:rPr>
          <w:rFonts w:hint="eastAsia" w:ascii="楷体" w:hAnsi="楷体" w:eastAsia="楷体"/>
          <w:b/>
          <w:sz w:val="28"/>
          <w:szCs w:val="28"/>
        </w:rPr>
        <w:t>防止眼部受伤</w:t>
      </w:r>
      <w:r>
        <w:rPr>
          <w:rFonts w:ascii="楷体" w:hAnsi="楷体" w:eastAsia="楷体"/>
          <w:b/>
          <w:sz w:val="28"/>
          <w:szCs w:val="28"/>
        </w:rPr>
        <w:t>!</w:t>
      </w:r>
      <w:r>
        <w:rPr>
          <w:rFonts w:hint="eastAsia" w:ascii="楷体" w:hAnsi="楷体" w:eastAsia="楷体"/>
          <w:b/>
          <w:sz w:val="28"/>
          <w:szCs w:val="28"/>
        </w:rPr>
        <w:t xml:space="preserve"> </w:t>
      </w:r>
    </w:p>
    <w:p>
      <w:pPr>
        <w:pStyle w:val="12"/>
        <w:numPr>
          <w:ilvl w:val="0"/>
          <w:numId w:val="12"/>
        </w:numPr>
        <w:ind w:firstLineChars="0"/>
        <w:rPr>
          <w:rFonts w:ascii="楷体" w:hAnsi="楷体" w:eastAsia="楷体"/>
          <w:b/>
          <w:sz w:val="28"/>
          <w:szCs w:val="28"/>
        </w:rPr>
      </w:pPr>
      <w:r>
        <w:rPr>
          <w:rFonts w:hint="eastAsia" w:ascii="楷体" w:hAnsi="楷体" w:eastAsia="楷体"/>
          <w:b/>
          <w:sz w:val="28"/>
          <w:szCs w:val="28"/>
        </w:rPr>
        <w:t>在工作时必须一直佩戴保护眼镜；</w:t>
      </w:r>
    </w:p>
    <w:p>
      <w:pPr>
        <w:pStyle w:val="12"/>
        <w:numPr>
          <w:ilvl w:val="0"/>
          <w:numId w:val="12"/>
        </w:numPr>
        <w:ind w:firstLineChars="0"/>
        <w:rPr>
          <w:rFonts w:ascii="楷体" w:hAnsi="楷体" w:eastAsia="楷体"/>
          <w:b/>
          <w:sz w:val="28"/>
          <w:szCs w:val="28"/>
        </w:rPr>
      </w:pPr>
      <w:r>
        <w:rPr>
          <w:rFonts w:hint="eastAsia" w:ascii="楷体" w:hAnsi="楷体" w:eastAsia="楷体"/>
          <w:b/>
          <w:sz w:val="28"/>
          <w:szCs w:val="28"/>
        </w:rPr>
        <w:t>在无合适的抽吸装置或者合适的呼吸防护面具时不允许使用含钍的合金钨电极；</w:t>
      </w:r>
    </w:p>
    <w:p>
      <w:pPr>
        <w:pStyle w:val="12"/>
        <w:numPr>
          <w:ilvl w:val="0"/>
          <w:numId w:val="12"/>
        </w:numPr>
        <w:ind w:firstLineChars="0"/>
        <w:rPr>
          <w:rFonts w:ascii="楷体" w:hAnsi="楷体" w:eastAsia="楷体"/>
          <w:b/>
          <w:sz w:val="28"/>
          <w:szCs w:val="28"/>
        </w:rPr>
      </w:pPr>
      <w:r>
        <w:rPr>
          <w:rFonts w:hint="eastAsia" w:ascii="楷体" w:hAnsi="楷体" w:eastAsia="楷体"/>
          <w:b/>
          <w:sz w:val="28"/>
          <w:szCs w:val="28"/>
        </w:rPr>
        <w:t>佩戴呼吸防护面具；</w:t>
      </w:r>
    </w:p>
    <w:p>
      <w:pPr>
        <w:rPr>
          <w:rFonts w:ascii="楷体" w:hAnsi="楷体" w:eastAsia="楷体"/>
          <w:b/>
          <w:sz w:val="28"/>
          <w:szCs w:val="28"/>
        </w:rPr>
      </w:pPr>
      <w:r>
        <w:rPr>
          <w:rFonts w:hint="eastAsia" w:ascii="楷体" w:hAnsi="楷体" w:eastAsia="楷体"/>
          <w:b/>
          <w:sz w:val="28"/>
          <w:szCs w:val="28"/>
        </w:rPr>
        <w:drawing>
          <wp:anchor distT="0" distB="0" distL="114300" distR="114300" simplePos="0" relativeHeight="251672576" behindDoc="1" locked="0" layoutInCell="1" allowOverlap="1">
            <wp:simplePos x="0" y="0"/>
            <wp:positionH relativeFrom="column">
              <wp:posOffset>19050</wp:posOffset>
            </wp:positionH>
            <wp:positionV relativeFrom="paragraph">
              <wp:posOffset>110490</wp:posOffset>
            </wp:positionV>
            <wp:extent cx="2066925" cy="1767840"/>
            <wp:effectExtent l="19050" t="0" r="9525" b="0"/>
            <wp:wrapTight wrapText="bothSides">
              <wp:wrapPolygon>
                <wp:start x="-199" y="0"/>
                <wp:lineTo x="-199" y="21414"/>
                <wp:lineTo x="21700" y="21414"/>
                <wp:lineTo x="21700" y="0"/>
                <wp:lineTo x="-199" y="0"/>
              </wp:wrapPolygon>
            </wp:wrapTight>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noChangeArrowheads="1"/>
                    </pic:cNvPicPr>
                  </pic:nvPicPr>
                  <pic:blipFill>
                    <a:blip r:embed="rId12" cstate="print"/>
                    <a:srcRect/>
                    <a:stretch>
                      <a:fillRect/>
                    </a:stretch>
                  </pic:blipFill>
                  <pic:spPr>
                    <a:xfrm>
                      <a:off x="0" y="0"/>
                      <a:ext cx="2066925" cy="1767840"/>
                    </a:xfrm>
                    <a:prstGeom prst="rect">
                      <a:avLst/>
                    </a:prstGeom>
                    <a:noFill/>
                    <a:ln w="9525">
                      <a:noFill/>
                      <a:miter lim="800000"/>
                      <a:headEnd/>
                      <a:tailEnd/>
                    </a:ln>
                  </pic:spPr>
                </pic:pic>
              </a:graphicData>
            </a:graphic>
          </wp:anchor>
        </w:drawing>
      </w: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pStyle w:val="12"/>
        <w:numPr>
          <w:ilvl w:val="0"/>
          <w:numId w:val="13"/>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将电极以期望的角度插入相应直径的孔；</w:t>
      </w:r>
    </w:p>
    <w:p>
      <w:pPr>
        <w:pStyle w:val="12"/>
        <w:numPr>
          <w:ilvl w:val="0"/>
          <w:numId w:val="13"/>
        </w:numPr>
        <w:ind w:firstLineChars="0"/>
        <w:rPr>
          <w:rFonts w:ascii="楷体" w:hAnsi="楷体" w:eastAsia="楷体"/>
          <w:b/>
          <w:sz w:val="28"/>
          <w:szCs w:val="28"/>
        </w:rPr>
      </w:pPr>
      <w:r>
        <w:rPr>
          <w:rFonts w:hint="eastAsia" w:ascii="楷体" w:hAnsi="楷体" w:eastAsia="楷体"/>
          <w:b/>
          <w:sz w:val="28"/>
          <w:szCs w:val="28"/>
        </w:rPr>
        <w:t>通过缓慢地旋转电极对电极尖部进行均匀的打磨；</w:t>
      </w:r>
    </w:p>
    <w:p>
      <w:pPr>
        <w:ind w:left="120"/>
        <w:rPr>
          <w:rFonts w:ascii="楷体" w:hAnsi="楷体" w:eastAsia="楷体"/>
          <w:b/>
          <w:sz w:val="28"/>
          <w:szCs w:val="28"/>
        </w:rPr>
      </w:pPr>
      <w:r>
        <w:rPr>
          <w:rFonts w:hint="eastAsia" w:ascii="楷体" w:hAnsi="楷体" w:eastAsia="楷体"/>
          <w:b/>
          <w:sz w:val="28"/>
          <w:szCs w:val="28"/>
        </w:rPr>
        <w:t>5.4.3   磨钨极端部</w:t>
      </w:r>
    </w:p>
    <w:p>
      <w:pPr>
        <w:ind w:left="120"/>
        <w:rPr>
          <w:rFonts w:ascii="楷体" w:hAnsi="楷体" w:eastAsia="楷体"/>
          <w:b/>
          <w:color w:val="FF0000"/>
          <w:sz w:val="28"/>
          <w:szCs w:val="28"/>
        </w:rPr>
      </w:pPr>
      <w:r>
        <w:rPr>
          <w:rFonts w:hint="eastAsia" w:ascii="楷体" w:hAnsi="楷体" w:eastAsia="楷体"/>
          <w:b/>
          <w:color w:val="FF0000"/>
          <w:sz w:val="28"/>
          <w:szCs w:val="28"/>
        </w:rPr>
        <w:drawing>
          <wp:anchor distT="0" distB="0" distL="114300" distR="114300" simplePos="0" relativeHeight="251673600" behindDoc="1" locked="0" layoutInCell="1" allowOverlap="1">
            <wp:simplePos x="0" y="0"/>
            <wp:positionH relativeFrom="column">
              <wp:posOffset>95250</wp:posOffset>
            </wp:positionH>
            <wp:positionV relativeFrom="paragraph">
              <wp:posOffset>36195</wp:posOffset>
            </wp:positionV>
            <wp:extent cx="2085975" cy="2505075"/>
            <wp:effectExtent l="19050" t="0" r="9525" b="0"/>
            <wp:wrapTight wrapText="bothSides">
              <wp:wrapPolygon>
                <wp:start x="-197" y="0"/>
                <wp:lineTo x="-197" y="21518"/>
                <wp:lineTo x="21699" y="21518"/>
                <wp:lineTo x="21699" y="0"/>
                <wp:lineTo x="-197" y="0"/>
              </wp:wrapPolygon>
            </wp:wrapTight>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noChangeArrowheads="1"/>
                    </pic:cNvPicPr>
                  </pic:nvPicPr>
                  <pic:blipFill>
                    <a:blip r:embed="rId13" cstate="print"/>
                    <a:srcRect/>
                    <a:stretch>
                      <a:fillRect/>
                    </a:stretch>
                  </pic:blipFill>
                  <pic:spPr>
                    <a:xfrm>
                      <a:off x="0" y="0"/>
                      <a:ext cx="2085975" cy="2505075"/>
                    </a:xfrm>
                    <a:prstGeom prst="rect">
                      <a:avLst/>
                    </a:prstGeom>
                    <a:noFill/>
                    <a:ln w="9525">
                      <a:noFill/>
                      <a:miter lim="800000"/>
                      <a:headEnd/>
                      <a:tailEnd/>
                    </a:ln>
                  </pic:spPr>
                </pic:pic>
              </a:graphicData>
            </a:graphic>
          </wp:anchor>
        </w:drawing>
      </w:r>
    </w:p>
    <w:p>
      <w:pPr>
        <w:ind w:left="120"/>
        <w:rPr>
          <w:rFonts w:ascii="楷体" w:hAnsi="楷体" w:eastAsia="楷体"/>
          <w:b/>
          <w:color w:val="FF0000"/>
          <w:sz w:val="28"/>
          <w:szCs w:val="28"/>
        </w:rPr>
      </w:pPr>
      <w:r>
        <w:rPr>
          <w:rFonts w:hint="eastAsia" w:ascii="楷体" w:hAnsi="楷体" w:eastAsia="楷体"/>
          <w:b/>
          <w:color w:val="FF0000"/>
          <w:sz w:val="28"/>
          <w:szCs w:val="28"/>
        </w:rPr>
        <w:t xml:space="preserve"> </w:t>
      </w:r>
    </w:p>
    <w:p>
      <w:pPr>
        <w:ind w:left="120"/>
        <w:rPr>
          <w:rFonts w:ascii="楷体" w:hAnsi="楷体" w:eastAsia="楷体"/>
          <w:b/>
          <w:color w:val="FF0000"/>
          <w:sz w:val="28"/>
          <w:szCs w:val="28"/>
        </w:rPr>
      </w:pPr>
    </w:p>
    <w:p>
      <w:pPr>
        <w:ind w:left="120"/>
        <w:rPr>
          <w:rFonts w:ascii="楷体" w:hAnsi="楷体" w:eastAsia="楷体"/>
          <w:b/>
          <w:color w:val="FF0000"/>
          <w:sz w:val="28"/>
          <w:szCs w:val="28"/>
        </w:rPr>
      </w:pPr>
    </w:p>
    <w:p>
      <w:pPr>
        <w:ind w:left="120"/>
        <w:rPr>
          <w:rFonts w:ascii="楷体" w:hAnsi="楷体" w:eastAsia="楷体"/>
          <w:b/>
          <w:color w:val="FF0000"/>
          <w:sz w:val="28"/>
          <w:szCs w:val="28"/>
        </w:rPr>
      </w:pPr>
    </w:p>
    <w:p>
      <w:pPr>
        <w:ind w:left="120"/>
        <w:rPr>
          <w:rFonts w:ascii="楷体" w:hAnsi="楷体" w:eastAsia="楷体"/>
          <w:b/>
          <w:color w:val="FF0000"/>
          <w:sz w:val="28"/>
          <w:szCs w:val="28"/>
        </w:rPr>
      </w:pPr>
    </w:p>
    <w:p>
      <w:pPr>
        <w:rPr>
          <w:rFonts w:ascii="楷体" w:hAnsi="楷体" w:eastAsia="楷体"/>
          <w:b/>
          <w:color w:val="FF0000"/>
          <w:sz w:val="28"/>
          <w:szCs w:val="28"/>
        </w:rPr>
      </w:pPr>
    </w:p>
    <w:p>
      <w:pPr>
        <w:pStyle w:val="12"/>
        <w:numPr>
          <w:ilvl w:val="0"/>
          <w:numId w:val="14"/>
        </w:numPr>
        <w:ind w:firstLineChars="0"/>
        <w:rPr>
          <w:rFonts w:ascii="楷体" w:hAnsi="楷体" w:eastAsia="楷体"/>
          <w:b/>
          <w:sz w:val="28"/>
          <w:szCs w:val="28"/>
        </w:rPr>
      </w:pPr>
      <w:r>
        <w:rPr>
          <w:rFonts w:hint="eastAsia" w:ascii="楷体" w:hAnsi="楷体" w:eastAsia="楷体"/>
          <w:b/>
          <w:sz w:val="28"/>
          <w:szCs w:val="28"/>
        </w:rPr>
        <w:t xml:space="preserve"> 将钨极插入端部的开口，通过磨片旋转磨平电极的端面；</w:t>
      </w:r>
    </w:p>
    <w:p>
      <w:pPr>
        <w:ind w:left="120"/>
        <w:rPr>
          <w:rFonts w:ascii="楷体" w:hAnsi="楷体" w:eastAsia="楷体"/>
          <w:b/>
          <w:sz w:val="28"/>
          <w:szCs w:val="28"/>
        </w:rPr>
      </w:pPr>
      <w:r>
        <w:rPr>
          <w:rFonts w:hint="eastAsia" w:ascii="楷体" w:hAnsi="楷体" w:eastAsia="楷体"/>
          <w:b/>
          <w:sz w:val="28"/>
          <w:szCs w:val="28"/>
        </w:rPr>
        <w:t>5.4.4   切断钨极</w:t>
      </w:r>
    </w:p>
    <w:p>
      <w:pPr>
        <w:ind w:left="120"/>
        <w:rPr>
          <w:rFonts w:ascii="楷体" w:hAnsi="楷体" w:eastAsia="楷体"/>
          <w:b/>
          <w:sz w:val="28"/>
          <w:szCs w:val="28"/>
        </w:rPr>
      </w:pPr>
    </w:p>
    <w:p>
      <w:pPr>
        <w:ind w:left="120"/>
        <w:rPr>
          <w:rFonts w:ascii="楷体" w:hAnsi="楷体" w:eastAsia="楷体"/>
          <w:b/>
          <w:sz w:val="28"/>
          <w:szCs w:val="28"/>
        </w:rPr>
      </w:pPr>
      <w:r>
        <w:rPr>
          <w:rFonts w:hint="eastAsia" w:ascii="楷体" w:hAnsi="楷体" w:eastAsia="楷体"/>
          <w:b/>
          <w:sz w:val="28"/>
          <w:szCs w:val="28"/>
        </w:rPr>
        <w:drawing>
          <wp:anchor distT="0" distB="0" distL="114300" distR="114300" simplePos="0" relativeHeight="251674624" behindDoc="1" locked="0" layoutInCell="1" allowOverlap="1">
            <wp:simplePos x="0" y="0"/>
            <wp:positionH relativeFrom="column">
              <wp:posOffset>95250</wp:posOffset>
            </wp:positionH>
            <wp:positionV relativeFrom="paragraph">
              <wp:posOffset>66675</wp:posOffset>
            </wp:positionV>
            <wp:extent cx="2305050" cy="2013585"/>
            <wp:effectExtent l="19050" t="0" r="0" b="0"/>
            <wp:wrapTight wrapText="bothSides">
              <wp:wrapPolygon>
                <wp:start x="-179" y="0"/>
                <wp:lineTo x="-179" y="21457"/>
                <wp:lineTo x="21600" y="21457"/>
                <wp:lineTo x="21600" y="0"/>
                <wp:lineTo x="-179" y="0"/>
              </wp:wrapPolygon>
            </wp:wrapTight>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noChangeArrowheads="1"/>
                    </pic:cNvPicPr>
                  </pic:nvPicPr>
                  <pic:blipFill>
                    <a:blip r:embed="rId14" cstate="print"/>
                    <a:srcRect/>
                    <a:stretch>
                      <a:fillRect/>
                    </a:stretch>
                  </pic:blipFill>
                  <pic:spPr>
                    <a:xfrm>
                      <a:off x="0" y="0"/>
                      <a:ext cx="2305050" cy="2013585"/>
                    </a:xfrm>
                    <a:prstGeom prst="rect">
                      <a:avLst/>
                    </a:prstGeom>
                    <a:noFill/>
                    <a:ln w="9525">
                      <a:noFill/>
                      <a:miter lim="800000"/>
                      <a:headEnd/>
                      <a:tailEnd/>
                    </a:ln>
                  </pic:spPr>
                </pic:pic>
              </a:graphicData>
            </a:graphic>
          </wp:anchor>
        </w:drawing>
      </w:r>
    </w:p>
    <w:p>
      <w:pPr>
        <w:ind w:left="120"/>
        <w:rPr>
          <w:rFonts w:ascii="楷体" w:hAnsi="楷体" w:eastAsia="楷体"/>
          <w:b/>
          <w:sz w:val="28"/>
          <w:szCs w:val="28"/>
        </w:rPr>
      </w:pPr>
    </w:p>
    <w:p>
      <w:pPr>
        <w:ind w:left="120"/>
        <w:rPr>
          <w:rFonts w:ascii="楷体" w:hAnsi="楷体" w:eastAsia="楷体"/>
          <w:b/>
          <w:sz w:val="28"/>
          <w:szCs w:val="28"/>
        </w:rPr>
      </w:pPr>
    </w:p>
    <w:p>
      <w:pPr>
        <w:ind w:left="120"/>
        <w:rPr>
          <w:rFonts w:ascii="楷体" w:hAnsi="楷体" w:eastAsia="楷体"/>
          <w:b/>
          <w:sz w:val="28"/>
          <w:szCs w:val="28"/>
        </w:rPr>
      </w:pPr>
    </w:p>
    <w:p>
      <w:pPr>
        <w:rPr>
          <w:rFonts w:ascii="楷体" w:hAnsi="楷体" w:eastAsia="楷体"/>
          <w:b/>
          <w:sz w:val="13"/>
          <w:szCs w:val="13"/>
        </w:rPr>
      </w:pPr>
    </w:p>
    <w:p>
      <w:pPr>
        <w:rPr>
          <w:rFonts w:ascii="楷体" w:hAnsi="楷体" w:eastAsia="楷体"/>
          <w:b/>
          <w:sz w:val="13"/>
          <w:szCs w:val="13"/>
        </w:rPr>
      </w:pPr>
    </w:p>
    <w:p>
      <w:pPr>
        <w:rPr>
          <w:rFonts w:ascii="楷体" w:hAnsi="楷体" w:eastAsia="楷体"/>
          <w:b/>
          <w:sz w:val="13"/>
          <w:szCs w:val="13"/>
        </w:rPr>
      </w:pPr>
    </w:p>
    <w:p>
      <w:pPr>
        <w:pStyle w:val="12"/>
        <w:numPr>
          <w:ilvl w:val="0"/>
          <w:numId w:val="15"/>
        </w:numPr>
        <w:ind w:firstLineChars="0"/>
        <w:rPr>
          <w:rFonts w:ascii="楷体" w:hAnsi="楷体" w:eastAsia="楷体"/>
          <w:b/>
          <w:color w:val="000000" w:themeColor="text1"/>
          <w:sz w:val="28"/>
          <w:szCs w:val="28"/>
        </w:rPr>
      </w:pPr>
      <w:r>
        <w:rPr>
          <w:rFonts w:hint="eastAsia" w:ascii="楷体" w:hAnsi="楷体" w:eastAsia="楷体"/>
          <w:b/>
          <w:color w:val="000000" w:themeColor="text1"/>
          <w:sz w:val="28"/>
          <w:szCs w:val="28"/>
        </w:rPr>
        <w:t>将电极插入侧面槽中；</w:t>
      </w:r>
    </w:p>
    <w:p>
      <w:pPr>
        <w:pStyle w:val="12"/>
        <w:numPr>
          <w:ilvl w:val="0"/>
          <w:numId w:val="15"/>
        </w:numPr>
        <w:ind w:firstLineChars="0"/>
        <w:rPr>
          <w:rFonts w:ascii="楷体" w:hAnsi="楷体" w:eastAsia="楷体"/>
          <w:b/>
          <w:color w:val="000000" w:themeColor="text1"/>
          <w:sz w:val="28"/>
          <w:szCs w:val="28"/>
        </w:rPr>
      </w:pPr>
      <w:r>
        <w:rPr>
          <w:rFonts w:hint="eastAsia" w:ascii="楷体" w:hAnsi="楷体" w:eastAsia="楷体"/>
          <w:b/>
          <w:color w:val="000000" w:themeColor="text1"/>
          <w:sz w:val="28"/>
          <w:szCs w:val="28"/>
        </w:rPr>
        <w:t>缓慢旋转电极使其均匀切断；</w:t>
      </w:r>
    </w:p>
    <w:p>
      <w:pPr>
        <w:ind w:left="120"/>
        <w:rPr>
          <w:rFonts w:ascii="楷体" w:hAnsi="楷体" w:eastAsia="楷体"/>
          <w:b/>
          <w:color w:val="000000" w:themeColor="text1"/>
          <w:sz w:val="28"/>
          <w:szCs w:val="28"/>
        </w:rPr>
      </w:pPr>
      <w:r>
        <w:rPr>
          <w:rFonts w:hint="eastAsia" w:ascii="楷体" w:hAnsi="楷体" w:eastAsia="楷体"/>
          <w:b/>
          <w:color w:val="000000" w:themeColor="text1"/>
          <w:sz w:val="28"/>
          <w:szCs w:val="28"/>
        </w:rPr>
        <w:t>5.4.5   关闭电源</w:t>
      </w:r>
    </w:p>
    <w:p>
      <w:pPr>
        <w:ind w:left="120"/>
        <w:rPr>
          <w:rFonts w:ascii="楷体" w:hAnsi="楷体" w:eastAsia="楷体"/>
          <w:b/>
          <w:color w:val="000000" w:themeColor="text1"/>
          <w:sz w:val="28"/>
          <w:szCs w:val="28"/>
        </w:rPr>
      </w:pPr>
      <w:r>
        <w:rPr>
          <w:rFonts w:hint="eastAsia" w:ascii="楷体" w:hAnsi="楷体" w:eastAsia="楷体"/>
          <w:b/>
          <w:color w:val="000000" w:themeColor="text1"/>
          <w:sz w:val="28"/>
          <w:szCs w:val="28"/>
        </w:rPr>
        <w:drawing>
          <wp:anchor distT="0" distB="0" distL="114300" distR="114300" simplePos="0" relativeHeight="251676672" behindDoc="1" locked="0" layoutInCell="1" allowOverlap="1">
            <wp:simplePos x="0" y="0"/>
            <wp:positionH relativeFrom="column">
              <wp:posOffset>123825</wp:posOffset>
            </wp:positionH>
            <wp:positionV relativeFrom="paragraph">
              <wp:posOffset>203835</wp:posOffset>
            </wp:positionV>
            <wp:extent cx="3714750" cy="1819275"/>
            <wp:effectExtent l="19050" t="0" r="0" b="0"/>
            <wp:wrapTight wrapText="bothSides">
              <wp:wrapPolygon>
                <wp:start x="-111" y="0"/>
                <wp:lineTo x="-111" y="21487"/>
                <wp:lineTo x="21600" y="21487"/>
                <wp:lineTo x="21600" y="0"/>
                <wp:lineTo x="-111" y="0"/>
              </wp:wrapPolygon>
            </wp:wrapTight>
            <wp:docPr id="1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pic:cNvPicPr>
                      <a:picLocks noChangeAspect="1" noChangeArrowheads="1"/>
                    </pic:cNvPicPr>
                  </pic:nvPicPr>
                  <pic:blipFill>
                    <a:blip r:embed="rId15" cstate="print"/>
                    <a:srcRect/>
                    <a:stretch>
                      <a:fillRect/>
                    </a:stretch>
                  </pic:blipFill>
                  <pic:spPr>
                    <a:xfrm>
                      <a:off x="0" y="0"/>
                      <a:ext cx="3714750" cy="1819275"/>
                    </a:xfrm>
                    <a:prstGeom prst="rect">
                      <a:avLst/>
                    </a:prstGeom>
                    <a:noFill/>
                    <a:ln w="9525">
                      <a:noFill/>
                      <a:miter lim="800000"/>
                      <a:headEnd/>
                      <a:tailEnd/>
                    </a:ln>
                  </pic:spPr>
                </pic:pic>
              </a:graphicData>
            </a:graphic>
          </wp:anchor>
        </w:drawing>
      </w:r>
    </w:p>
    <w:p>
      <w:pPr>
        <w:ind w:left="120"/>
        <w:rPr>
          <w:rFonts w:ascii="楷体" w:hAnsi="楷体" w:eastAsia="楷体"/>
          <w:b/>
          <w:color w:val="000000" w:themeColor="text1"/>
          <w:sz w:val="18"/>
          <w:szCs w:val="18"/>
        </w:rPr>
      </w:pPr>
      <w:r>
        <w:rPr>
          <w:rFonts w:hint="eastAsia" w:ascii="楷体" w:hAnsi="楷体" w:eastAsia="楷体"/>
          <w:b/>
          <w:color w:val="000000" w:themeColor="text1"/>
          <w:sz w:val="28"/>
          <w:szCs w:val="28"/>
        </w:rPr>
        <w:t xml:space="preserve"> </w:t>
      </w:r>
    </w:p>
    <w:p>
      <w:pPr>
        <w:ind w:left="120"/>
        <w:rPr>
          <w:rFonts w:ascii="楷体" w:hAnsi="楷体" w:eastAsia="楷体"/>
          <w:b/>
          <w:color w:val="000000" w:themeColor="text1"/>
          <w:sz w:val="18"/>
          <w:szCs w:val="18"/>
        </w:rPr>
      </w:pPr>
      <w:r>
        <w:rPr>
          <w:rFonts w:ascii="楷体" w:hAnsi="楷体" w:eastAsia="楷体"/>
          <w:b/>
          <w:color w:val="000000" w:themeColor="text1"/>
          <w:sz w:val="28"/>
          <w:szCs w:val="28"/>
        </w:rPr>
        <w:pict>
          <v:shape id="_x0000_s1028" o:spid="_x0000_s1028" o:spt="32" type="#_x0000_t32" style="position:absolute;left:0pt;flip:y;margin-left:-96.75pt;margin-top:7.5pt;height:30.75pt;width:97.5pt;z-index:251677696;mso-width-relative:page;mso-height-relative:page;" o:connectortype="straight" filled="f" coordsize="21600,21600">
            <v:path arrowok="t"/>
            <v:fill on="f" focussize="0,0"/>
            <v:stroke endarrow="block"/>
            <v:imagedata o:title=""/>
            <o:lock v:ext="edit"/>
          </v:shape>
        </w:pict>
      </w:r>
      <w:r>
        <w:rPr>
          <w:rFonts w:hint="eastAsia" w:ascii="楷体" w:hAnsi="楷体" w:eastAsia="楷体"/>
          <w:b/>
          <w:color w:val="000000" w:themeColor="text1"/>
          <w:sz w:val="28"/>
          <w:szCs w:val="28"/>
        </w:rPr>
        <w:t xml:space="preserve"> </w:t>
      </w:r>
      <w:r>
        <w:rPr>
          <w:rFonts w:hint="eastAsia" w:ascii="楷体" w:hAnsi="楷体" w:eastAsia="楷体"/>
          <w:b/>
          <w:color w:val="000000" w:themeColor="text1"/>
          <w:sz w:val="18"/>
          <w:szCs w:val="18"/>
        </w:rPr>
        <w:t>1</w:t>
      </w:r>
    </w:p>
    <w:p>
      <w:pPr>
        <w:ind w:left="120"/>
        <w:rPr>
          <w:rFonts w:ascii="楷体" w:hAnsi="楷体" w:eastAsia="楷体"/>
          <w:b/>
          <w:color w:val="000000" w:themeColor="text1"/>
          <w:sz w:val="18"/>
          <w:szCs w:val="18"/>
        </w:rPr>
      </w:pPr>
    </w:p>
    <w:p>
      <w:pPr>
        <w:ind w:left="120"/>
        <w:rPr>
          <w:rFonts w:ascii="楷体" w:hAnsi="楷体" w:eastAsia="楷体"/>
          <w:b/>
          <w:color w:val="000000" w:themeColor="text1"/>
          <w:sz w:val="28"/>
          <w:szCs w:val="28"/>
        </w:rPr>
      </w:pPr>
    </w:p>
    <w:p>
      <w:pPr>
        <w:ind w:left="120"/>
        <w:rPr>
          <w:rFonts w:ascii="楷体" w:hAnsi="楷体" w:eastAsia="楷体"/>
          <w:b/>
          <w:color w:val="000000" w:themeColor="text1"/>
          <w:sz w:val="28"/>
          <w:szCs w:val="28"/>
        </w:rPr>
      </w:pPr>
    </w:p>
    <w:p>
      <w:pPr>
        <w:rPr>
          <w:rFonts w:ascii="楷体" w:hAnsi="楷体" w:eastAsia="楷体"/>
          <w:b/>
          <w:color w:val="000000" w:themeColor="text1"/>
          <w:sz w:val="28"/>
          <w:szCs w:val="28"/>
        </w:rPr>
      </w:pPr>
    </w:p>
    <w:p>
      <w:pPr>
        <w:pStyle w:val="12"/>
        <w:numPr>
          <w:ilvl w:val="0"/>
          <w:numId w:val="16"/>
        </w:numPr>
        <w:ind w:firstLineChars="0"/>
        <w:rPr>
          <w:rFonts w:ascii="楷体" w:hAnsi="楷体" w:eastAsia="楷体"/>
          <w:b/>
          <w:color w:val="000000" w:themeColor="text1"/>
          <w:sz w:val="28"/>
          <w:szCs w:val="28"/>
        </w:rPr>
      </w:pPr>
      <w:r>
        <w:rPr>
          <w:rFonts w:hint="eastAsia" w:ascii="楷体" w:hAnsi="楷体" w:eastAsia="楷体"/>
          <w:b/>
          <w:color w:val="000000" w:themeColor="text1"/>
          <w:sz w:val="28"/>
          <w:szCs w:val="28"/>
        </w:rPr>
        <w:t>按下开关按键，关闭钨极磨削机；</w:t>
      </w:r>
    </w:p>
    <w:p>
      <w:pPr>
        <w:ind w:left="120"/>
        <w:rPr>
          <w:rFonts w:ascii="楷体" w:hAnsi="楷体" w:eastAsia="楷体"/>
          <w:b/>
          <w:color w:val="000000" w:themeColor="text1"/>
          <w:sz w:val="28"/>
          <w:szCs w:val="28"/>
        </w:rPr>
      </w:pPr>
      <w:r>
        <w:rPr>
          <w:rFonts w:hint="eastAsia" w:ascii="楷体" w:hAnsi="楷体" w:eastAsia="楷体"/>
          <w:b/>
          <w:color w:val="000000" w:themeColor="text1"/>
          <w:sz w:val="28"/>
          <w:szCs w:val="28"/>
        </w:rPr>
        <w:t>5.5   更换磨片</w:t>
      </w:r>
    </w:p>
    <w:p>
      <w:pPr>
        <w:ind w:left="120"/>
        <w:rPr>
          <w:rFonts w:ascii="楷体" w:hAnsi="楷体" w:eastAsia="楷体"/>
          <w:b/>
          <w:color w:val="000000" w:themeColor="text1"/>
          <w:sz w:val="28"/>
          <w:szCs w:val="28"/>
        </w:rPr>
      </w:pPr>
      <w:r>
        <w:rPr>
          <w:rFonts w:hint="eastAsia" w:ascii="楷体" w:hAnsi="楷体" w:eastAsia="楷体"/>
          <w:b/>
          <w:color w:val="000000" w:themeColor="text1"/>
          <w:sz w:val="28"/>
          <w:szCs w:val="28"/>
        </w:rPr>
        <w:t>5.5.1   拆卸磨头</w:t>
      </w:r>
    </w:p>
    <w:p>
      <w:pPr>
        <w:rPr>
          <w:rFonts w:ascii="楷体" w:hAnsi="楷体" w:eastAsia="楷体"/>
          <w:b/>
          <w:color w:val="000000" w:themeColor="text1"/>
          <w:sz w:val="28"/>
          <w:szCs w:val="28"/>
        </w:rPr>
      </w:pPr>
    </w:p>
    <w:p>
      <w:pPr>
        <w:rPr>
          <w:rFonts w:ascii="楷体" w:hAnsi="楷体" w:eastAsia="楷体"/>
          <w:b/>
          <w:color w:val="000000" w:themeColor="text1"/>
          <w:sz w:val="28"/>
          <w:szCs w:val="28"/>
        </w:rPr>
      </w:pPr>
    </w:p>
    <w:p>
      <w:pPr>
        <w:rPr>
          <w:rFonts w:ascii="楷体" w:hAnsi="楷体" w:eastAsia="楷体"/>
          <w:b/>
          <w:color w:val="000000" w:themeColor="text1"/>
          <w:sz w:val="28"/>
          <w:szCs w:val="28"/>
        </w:rPr>
      </w:pPr>
      <w:r>
        <w:rPr>
          <w:rFonts w:ascii="楷体" w:hAnsi="楷体" w:eastAsia="楷体"/>
          <w:b/>
          <w:color w:val="000000" w:themeColor="text1"/>
          <w:sz w:val="28"/>
          <w:szCs w:val="28"/>
        </w:rPr>
        <w:drawing>
          <wp:anchor distT="0" distB="0" distL="114300" distR="114300" simplePos="0" relativeHeight="251679744" behindDoc="1" locked="0" layoutInCell="1" allowOverlap="1">
            <wp:simplePos x="0" y="0"/>
            <wp:positionH relativeFrom="column">
              <wp:posOffset>3383280</wp:posOffset>
            </wp:positionH>
            <wp:positionV relativeFrom="paragraph">
              <wp:posOffset>47625</wp:posOffset>
            </wp:positionV>
            <wp:extent cx="1819275" cy="2162175"/>
            <wp:effectExtent l="19050" t="0" r="9525" b="0"/>
            <wp:wrapTight wrapText="bothSides">
              <wp:wrapPolygon>
                <wp:start x="-226" y="0"/>
                <wp:lineTo x="-226" y="21505"/>
                <wp:lineTo x="21713" y="21505"/>
                <wp:lineTo x="21713" y="0"/>
                <wp:lineTo x="-226" y="0"/>
              </wp:wrapPolygon>
            </wp:wrapTight>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6" cstate="print"/>
                    <a:srcRect/>
                    <a:stretch>
                      <a:fillRect/>
                    </a:stretch>
                  </pic:blipFill>
                  <pic:spPr>
                    <a:xfrm>
                      <a:off x="0" y="0"/>
                      <a:ext cx="1819275" cy="2162175"/>
                    </a:xfrm>
                    <a:prstGeom prst="rect">
                      <a:avLst/>
                    </a:prstGeom>
                    <a:noFill/>
                    <a:ln w="9525">
                      <a:noFill/>
                      <a:miter lim="800000"/>
                      <a:headEnd/>
                      <a:tailEnd/>
                    </a:ln>
                  </pic:spPr>
                </pic:pic>
              </a:graphicData>
            </a:graphic>
          </wp:anchor>
        </w:drawing>
      </w:r>
      <w:r>
        <w:rPr>
          <w:rFonts w:ascii="楷体" w:hAnsi="楷体" w:eastAsia="楷体"/>
          <w:b/>
          <w:color w:val="000000" w:themeColor="text1"/>
          <w:sz w:val="28"/>
          <w:szCs w:val="28"/>
        </w:rPr>
        <w:drawing>
          <wp:anchor distT="0" distB="0" distL="114300" distR="114300" simplePos="0" relativeHeight="251678720" behindDoc="1" locked="0" layoutInCell="1" allowOverlap="1">
            <wp:simplePos x="0" y="0"/>
            <wp:positionH relativeFrom="column">
              <wp:posOffset>28575</wp:posOffset>
            </wp:positionH>
            <wp:positionV relativeFrom="paragraph">
              <wp:posOffset>133350</wp:posOffset>
            </wp:positionV>
            <wp:extent cx="3122930" cy="1866900"/>
            <wp:effectExtent l="19050" t="0" r="1270" b="0"/>
            <wp:wrapTight wrapText="bothSides">
              <wp:wrapPolygon>
                <wp:start x="-132" y="0"/>
                <wp:lineTo x="-132" y="21380"/>
                <wp:lineTo x="21609" y="21380"/>
                <wp:lineTo x="21609" y="0"/>
                <wp:lineTo x="-132" y="0"/>
              </wp:wrapPolygon>
            </wp:wrapTight>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noChangeArrowheads="1"/>
                    </pic:cNvPicPr>
                  </pic:nvPicPr>
                  <pic:blipFill>
                    <a:blip r:embed="rId17" cstate="print"/>
                    <a:srcRect/>
                    <a:stretch>
                      <a:fillRect/>
                    </a:stretch>
                  </pic:blipFill>
                  <pic:spPr>
                    <a:xfrm>
                      <a:off x="0" y="0"/>
                      <a:ext cx="3122930" cy="1866900"/>
                    </a:xfrm>
                    <a:prstGeom prst="rect">
                      <a:avLst/>
                    </a:prstGeom>
                    <a:noFill/>
                    <a:ln w="9525">
                      <a:noFill/>
                      <a:miter lim="800000"/>
                      <a:headEnd/>
                      <a:tailEnd/>
                    </a:ln>
                  </pic:spPr>
                </pic:pic>
              </a:graphicData>
            </a:graphic>
          </wp:anchor>
        </w:drawing>
      </w:r>
    </w:p>
    <w:p>
      <w:pPr>
        <w:ind w:left="120"/>
        <w:rPr>
          <w:rFonts w:ascii="楷体" w:hAnsi="楷体" w:eastAsia="楷体"/>
          <w:b/>
          <w:color w:val="000000" w:themeColor="text1"/>
          <w:sz w:val="28"/>
          <w:szCs w:val="28"/>
        </w:rPr>
      </w:pPr>
      <w:r>
        <w:rPr>
          <w:rFonts w:hint="eastAsia" w:ascii="楷体" w:hAnsi="楷体" w:eastAsia="楷体"/>
          <w:b/>
          <w:color w:val="000000" w:themeColor="text1"/>
          <w:sz w:val="28"/>
          <w:szCs w:val="28"/>
        </w:rPr>
        <w:t>1） 松开固定磨头的内六角螺钉（M4*18），将磨头旋转到另外一侧；</w:t>
      </w:r>
    </w:p>
    <w:p>
      <w:pPr>
        <w:ind w:left="120"/>
        <w:rPr>
          <w:rFonts w:ascii="楷体" w:hAnsi="楷体" w:eastAsia="楷体"/>
          <w:b/>
          <w:color w:val="000000" w:themeColor="text1"/>
          <w:sz w:val="28"/>
          <w:szCs w:val="28"/>
        </w:rPr>
      </w:pPr>
      <w:r>
        <w:rPr>
          <w:rFonts w:hint="eastAsia" w:ascii="楷体" w:hAnsi="楷体" w:eastAsia="楷体"/>
          <w:b/>
          <w:color w:val="000000" w:themeColor="text1"/>
          <w:sz w:val="28"/>
          <w:szCs w:val="28"/>
        </w:rPr>
        <w:t>2）将小于3mm 的销钉或者螺钉穿过横向孔和电机轴（固定后避免磨片在更换过程中旋转）；</w:t>
      </w:r>
    </w:p>
    <w:p>
      <w:pPr>
        <w:ind w:left="120"/>
        <w:rPr>
          <w:rFonts w:ascii="楷体" w:hAnsi="楷体" w:eastAsia="楷体"/>
          <w:b/>
          <w:color w:val="000000" w:themeColor="text1"/>
          <w:sz w:val="28"/>
          <w:szCs w:val="28"/>
        </w:rPr>
      </w:pPr>
      <w:r>
        <w:rPr>
          <w:rFonts w:hint="eastAsia" w:ascii="楷体" w:hAnsi="楷体" w:eastAsia="楷体"/>
          <w:b/>
          <w:color w:val="000000" w:themeColor="text1"/>
          <w:sz w:val="28"/>
          <w:szCs w:val="28"/>
        </w:rPr>
        <w:t>3）松开固定磨片的内六角螺钉；</w:t>
      </w:r>
    </w:p>
    <w:p>
      <w:pPr>
        <w:ind w:left="120"/>
        <w:rPr>
          <w:rFonts w:ascii="楷体" w:hAnsi="楷体" w:eastAsia="楷体"/>
          <w:b/>
          <w:color w:val="000000" w:themeColor="text1"/>
          <w:sz w:val="28"/>
          <w:szCs w:val="28"/>
        </w:rPr>
      </w:pPr>
      <w:r>
        <w:rPr>
          <w:rFonts w:hint="eastAsia" w:ascii="楷体" w:hAnsi="楷体" w:eastAsia="楷体"/>
          <w:b/>
          <w:color w:val="000000" w:themeColor="text1"/>
          <w:sz w:val="28"/>
          <w:szCs w:val="28"/>
        </w:rPr>
        <w:t>4）更换磨片；</w:t>
      </w:r>
    </w:p>
    <w:p>
      <w:pPr>
        <w:ind w:left="120"/>
        <w:rPr>
          <w:rFonts w:ascii="楷体" w:hAnsi="楷体" w:eastAsia="楷体"/>
          <w:b/>
          <w:color w:val="000000" w:themeColor="text1"/>
          <w:sz w:val="28"/>
          <w:szCs w:val="28"/>
        </w:rPr>
      </w:pPr>
      <w:r>
        <w:rPr>
          <w:rFonts w:hint="eastAsia" w:ascii="楷体" w:hAnsi="楷体" w:eastAsia="楷体"/>
          <w:b/>
          <w:color w:val="000000" w:themeColor="text1"/>
          <w:sz w:val="28"/>
          <w:szCs w:val="28"/>
        </w:rPr>
        <w:drawing>
          <wp:anchor distT="0" distB="0" distL="114300" distR="114300" simplePos="0" relativeHeight="251682816" behindDoc="1" locked="0" layoutInCell="1" allowOverlap="1">
            <wp:simplePos x="0" y="0"/>
            <wp:positionH relativeFrom="column">
              <wp:posOffset>4105275</wp:posOffset>
            </wp:positionH>
            <wp:positionV relativeFrom="paragraph">
              <wp:posOffset>448310</wp:posOffset>
            </wp:positionV>
            <wp:extent cx="1485900" cy="1390650"/>
            <wp:effectExtent l="19050" t="0" r="0" b="0"/>
            <wp:wrapTight wrapText="bothSides">
              <wp:wrapPolygon>
                <wp:start x="-277" y="0"/>
                <wp:lineTo x="-277" y="21304"/>
                <wp:lineTo x="21600" y="21304"/>
                <wp:lineTo x="21600" y="0"/>
                <wp:lineTo x="-277" y="0"/>
              </wp:wrapPolygon>
            </wp:wrapTight>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18" cstate="print"/>
                    <a:srcRect/>
                    <a:stretch>
                      <a:fillRect/>
                    </a:stretch>
                  </pic:blipFill>
                  <pic:spPr>
                    <a:xfrm>
                      <a:off x="0" y="0"/>
                      <a:ext cx="1485900" cy="1390650"/>
                    </a:xfrm>
                    <a:prstGeom prst="rect">
                      <a:avLst/>
                    </a:prstGeom>
                    <a:noFill/>
                    <a:ln w="9525">
                      <a:noFill/>
                      <a:miter lim="800000"/>
                      <a:headEnd/>
                      <a:tailEnd/>
                    </a:ln>
                  </pic:spPr>
                </pic:pic>
              </a:graphicData>
            </a:graphic>
          </wp:anchor>
        </w:drawing>
      </w:r>
      <w:r>
        <w:rPr>
          <w:rFonts w:hint="eastAsia" w:ascii="楷体" w:hAnsi="楷体" w:eastAsia="楷体"/>
          <w:b/>
          <w:color w:val="000000" w:themeColor="text1"/>
          <w:sz w:val="28"/>
          <w:szCs w:val="28"/>
        </w:rPr>
        <w:drawing>
          <wp:anchor distT="0" distB="0" distL="114300" distR="114300" simplePos="0" relativeHeight="251681792" behindDoc="1" locked="0" layoutInCell="1" allowOverlap="1">
            <wp:simplePos x="0" y="0"/>
            <wp:positionH relativeFrom="column">
              <wp:posOffset>2009775</wp:posOffset>
            </wp:positionH>
            <wp:positionV relativeFrom="paragraph">
              <wp:posOffset>448310</wp:posOffset>
            </wp:positionV>
            <wp:extent cx="2095500" cy="1390650"/>
            <wp:effectExtent l="19050" t="0" r="0" b="0"/>
            <wp:wrapTight wrapText="bothSides">
              <wp:wrapPolygon>
                <wp:start x="-196" y="0"/>
                <wp:lineTo x="-196" y="21304"/>
                <wp:lineTo x="21600" y="21304"/>
                <wp:lineTo x="21600" y="0"/>
                <wp:lineTo x="-196" y="0"/>
              </wp:wrapPolygon>
            </wp:wrapTight>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9" cstate="print"/>
                    <a:srcRect/>
                    <a:stretch>
                      <a:fillRect/>
                    </a:stretch>
                  </pic:blipFill>
                  <pic:spPr>
                    <a:xfrm>
                      <a:off x="0" y="0"/>
                      <a:ext cx="2095500" cy="1390650"/>
                    </a:xfrm>
                    <a:prstGeom prst="rect">
                      <a:avLst/>
                    </a:prstGeom>
                    <a:noFill/>
                    <a:ln w="9525">
                      <a:noFill/>
                      <a:miter lim="800000"/>
                      <a:headEnd/>
                      <a:tailEnd/>
                    </a:ln>
                  </pic:spPr>
                </pic:pic>
              </a:graphicData>
            </a:graphic>
          </wp:anchor>
        </w:drawing>
      </w:r>
      <w:r>
        <w:rPr>
          <w:rFonts w:hint="eastAsia" w:ascii="楷体" w:hAnsi="楷体" w:eastAsia="楷体"/>
          <w:b/>
          <w:color w:val="000000" w:themeColor="text1"/>
          <w:sz w:val="28"/>
          <w:szCs w:val="28"/>
        </w:rPr>
        <w:drawing>
          <wp:anchor distT="0" distB="0" distL="114300" distR="114300" simplePos="0" relativeHeight="251680768" behindDoc="1" locked="0" layoutInCell="1" allowOverlap="1">
            <wp:simplePos x="0" y="0"/>
            <wp:positionH relativeFrom="column">
              <wp:posOffset>133350</wp:posOffset>
            </wp:positionH>
            <wp:positionV relativeFrom="paragraph">
              <wp:posOffset>448310</wp:posOffset>
            </wp:positionV>
            <wp:extent cx="1876425" cy="1400175"/>
            <wp:effectExtent l="19050" t="0" r="9525" b="0"/>
            <wp:wrapTight wrapText="bothSides">
              <wp:wrapPolygon>
                <wp:start x="-219" y="0"/>
                <wp:lineTo x="-219" y="21453"/>
                <wp:lineTo x="21710" y="21453"/>
                <wp:lineTo x="21710" y="0"/>
                <wp:lineTo x="-219" y="0"/>
              </wp:wrapPolygon>
            </wp:wrapTight>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20" cstate="print"/>
                    <a:srcRect/>
                    <a:stretch>
                      <a:fillRect/>
                    </a:stretch>
                  </pic:blipFill>
                  <pic:spPr>
                    <a:xfrm>
                      <a:off x="0" y="0"/>
                      <a:ext cx="1876425" cy="1400175"/>
                    </a:xfrm>
                    <a:prstGeom prst="rect">
                      <a:avLst/>
                    </a:prstGeom>
                    <a:noFill/>
                    <a:ln w="9525">
                      <a:noFill/>
                      <a:miter lim="800000"/>
                      <a:headEnd/>
                      <a:tailEnd/>
                    </a:ln>
                  </pic:spPr>
                </pic:pic>
              </a:graphicData>
            </a:graphic>
          </wp:anchor>
        </w:drawing>
      </w:r>
      <w:r>
        <w:rPr>
          <w:rFonts w:hint="eastAsia" w:ascii="楷体" w:hAnsi="楷体" w:eastAsia="楷体"/>
          <w:b/>
          <w:color w:val="000000" w:themeColor="text1"/>
          <w:sz w:val="28"/>
          <w:szCs w:val="28"/>
        </w:rPr>
        <w:t>5） 重新安装螺钉及磨头；</w:t>
      </w:r>
    </w:p>
    <w:p>
      <w:pPr>
        <w:ind w:left="120"/>
        <w:rPr>
          <w:rFonts w:ascii="楷体" w:hAnsi="楷体" w:eastAsia="楷体"/>
          <w:b/>
          <w:color w:val="000000" w:themeColor="text1"/>
          <w:sz w:val="28"/>
          <w:szCs w:val="28"/>
        </w:rPr>
      </w:pPr>
    </w:p>
    <w:p>
      <w:pPr>
        <w:ind w:left="120"/>
        <w:rPr>
          <w:rFonts w:ascii="楷体" w:hAnsi="楷体" w:eastAsia="楷体"/>
          <w:b/>
          <w:color w:val="000000" w:themeColor="text1"/>
          <w:sz w:val="28"/>
          <w:szCs w:val="28"/>
        </w:rPr>
      </w:pPr>
    </w:p>
    <w:p>
      <w:pPr>
        <w:ind w:left="120"/>
        <w:rPr>
          <w:rFonts w:ascii="楷体" w:hAnsi="楷体" w:eastAsia="楷体"/>
          <w:b/>
          <w:color w:val="000000" w:themeColor="text1"/>
          <w:sz w:val="28"/>
          <w:szCs w:val="28"/>
        </w:rPr>
      </w:pPr>
    </w:p>
    <w:p>
      <w:pPr>
        <w:rPr>
          <w:rFonts w:ascii="楷体" w:hAnsi="楷体" w:eastAsia="楷体"/>
          <w:b/>
          <w:color w:val="000000" w:themeColor="text1"/>
          <w:sz w:val="28"/>
          <w:szCs w:val="28"/>
        </w:rPr>
      </w:pPr>
    </w:p>
    <w:p>
      <w:pPr>
        <w:rPr>
          <w:rFonts w:ascii="楷体" w:hAnsi="楷体" w:eastAsia="楷体"/>
          <w:b/>
          <w:color w:val="000000" w:themeColor="text1"/>
          <w:sz w:val="28"/>
          <w:szCs w:val="28"/>
        </w:rPr>
      </w:pPr>
    </w:p>
    <w:p>
      <w:pPr>
        <w:rPr>
          <w:rFonts w:ascii="楷体" w:hAnsi="楷体" w:eastAsia="楷体"/>
          <w:b/>
          <w:sz w:val="28"/>
          <w:szCs w:val="28"/>
        </w:rPr>
      </w:pPr>
    </w:p>
    <w:p>
      <w:pPr>
        <w:ind w:left="120"/>
        <w:rPr>
          <w:rFonts w:ascii="楷体" w:hAnsi="楷体" w:eastAsia="楷体"/>
          <w:b/>
          <w:sz w:val="32"/>
          <w:szCs w:val="32"/>
        </w:rPr>
      </w:pPr>
      <w:r>
        <w:rPr>
          <w:rFonts w:hint="eastAsia" w:ascii="楷体" w:hAnsi="楷体" w:eastAsia="楷体"/>
          <w:b/>
          <w:sz w:val="32"/>
          <w:szCs w:val="32"/>
        </w:rPr>
        <w:t>6  维护</w:t>
      </w:r>
    </w:p>
    <w:p>
      <w:pPr>
        <w:ind w:left="120"/>
        <w:rPr>
          <w:rFonts w:ascii="楷体" w:hAnsi="楷体" w:eastAsia="楷体"/>
          <w:b/>
          <w:sz w:val="28"/>
          <w:szCs w:val="28"/>
        </w:rPr>
      </w:pPr>
      <w:r>
        <w:rPr>
          <w:rFonts w:hint="eastAsia" w:ascii="楷体" w:hAnsi="楷体" w:eastAsia="楷体"/>
          <w:b/>
          <w:sz w:val="28"/>
          <w:szCs w:val="28"/>
        </w:rPr>
        <w:t>因电击造成的生命危险</w:t>
      </w:r>
      <w:r>
        <w:rPr>
          <w:rFonts w:ascii="楷体" w:hAnsi="楷体" w:eastAsia="楷体"/>
          <w:b/>
          <w:sz w:val="28"/>
          <w:szCs w:val="28"/>
        </w:rPr>
        <w:t>!</w:t>
      </w:r>
      <w:r>
        <w:rPr>
          <w:rFonts w:hint="eastAsia" w:ascii="楷体" w:hAnsi="楷体" w:eastAsia="楷体"/>
          <w:b/>
          <w:sz w:val="28"/>
          <w:szCs w:val="28"/>
        </w:rPr>
        <w:t xml:space="preserve"> </w:t>
      </w:r>
      <w:r>
        <w:rPr>
          <w:rFonts w:hint="eastAsia" w:ascii="楷体" w:hAnsi="楷体" w:eastAsia="楷体"/>
          <w:b/>
          <w:sz w:val="28"/>
          <w:szCs w:val="28"/>
        </w:rPr>
        <w:drawing>
          <wp:anchor distT="0" distB="0" distL="114300" distR="114300" simplePos="0" relativeHeight="251660288" behindDoc="1" locked="0" layoutInCell="1" allowOverlap="1">
            <wp:simplePos x="0" y="0"/>
            <wp:positionH relativeFrom="column">
              <wp:posOffset>95250</wp:posOffset>
            </wp:positionH>
            <wp:positionV relativeFrom="paragraph">
              <wp:posOffset>51435</wp:posOffset>
            </wp:positionV>
            <wp:extent cx="1104900" cy="1076325"/>
            <wp:effectExtent l="19050" t="0" r="0" b="0"/>
            <wp:wrapTight wrapText="bothSides">
              <wp:wrapPolygon>
                <wp:start x="-372" y="0"/>
                <wp:lineTo x="-372" y="21409"/>
                <wp:lineTo x="21600" y="21409"/>
                <wp:lineTo x="21600" y="0"/>
                <wp:lineTo x="-372" y="0"/>
              </wp:wrapPolygon>
            </wp:wrapTight>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1" cstate="print"/>
                    <a:srcRect/>
                    <a:stretch>
                      <a:fillRect/>
                    </a:stretch>
                  </pic:blipFill>
                  <pic:spPr>
                    <a:xfrm>
                      <a:off x="0" y="0"/>
                      <a:ext cx="1104900" cy="1076325"/>
                    </a:xfrm>
                    <a:prstGeom prst="rect">
                      <a:avLst/>
                    </a:prstGeom>
                    <a:noFill/>
                    <a:ln w="9525">
                      <a:noFill/>
                      <a:miter lim="800000"/>
                      <a:headEnd/>
                      <a:tailEnd/>
                    </a:ln>
                  </pic:spPr>
                </pic:pic>
              </a:graphicData>
            </a:graphic>
          </wp:anchor>
        </w:drawing>
      </w:r>
    </w:p>
    <w:p>
      <w:pPr>
        <w:ind w:left="120"/>
        <w:rPr>
          <w:rFonts w:ascii="楷体" w:hAnsi="楷体" w:eastAsia="楷体"/>
          <w:b/>
          <w:sz w:val="28"/>
          <w:szCs w:val="28"/>
        </w:rPr>
      </w:pPr>
      <w:r>
        <w:rPr>
          <w:rFonts w:hint="eastAsia" w:ascii="楷体" w:hAnsi="楷体" w:eastAsia="楷体"/>
          <w:b/>
          <w:sz w:val="28"/>
          <w:szCs w:val="28"/>
        </w:rPr>
        <w:t>在进行维护工作前请先拔下电源插头</w:t>
      </w:r>
    </w:p>
    <w:p>
      <w:pPr>
        <w:ind w:left="120"/>
        <w:rPr>
          <w:rFonts w:ascii="楷体" w:hAnsi="楷体" w:eastAsia="楷体"/>
          <w:b/>
          <w:sz w:val="28"/>
          <w:szCs w:val="28"/>
        </w:rPr>
      </w:pPr>
    </w:p>
    <w:p>
      <w:pPr>
        <w:ind w:left="120"/>
        <w:rPr>
          <w:rFonts w:ascii="楷体" w:hAnsi="楷体" w:eastAsia="楷体"/>
          <w:b/>
          <w:sz w:val="28"/>
          <w:szCs w:val="28"/>
        </w:rPr>
      </w:pPr>
      <w:r>
        <w:rPr>
          <w:rFonts w:hint="eastAsia" w:ascii="楷体" w:hAnsi="楷体" w:eastAsia="楷体"/>
          <w:b/>
          <w:sz w:val="28"/>
          <w:szCs w:val="28"/>
        </w:rPr>
        <w:t>每日维护：</w:t>
      </w:r>
    </w:p>
    <w:p>
      <w:pPr>
        <w:pStyle w:val="12"/>
        <w:numPr>
          <w:ilvl w:val="0"/>
          <w:numId w:val="17"/>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保持磨头的螺纹孔无灰尘，必要时加以清洁；</w:t>
      </w:r>
    </w:p>
    <w:p>
      <w:pPr>
        <w:pStyle w:val="12"/>
        <w:numPr>
          <w:ilvl w:val="0"/>
          <w:numId w:val="17"/>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设备不允许潮湿，且不允许在潮湿的环境中使用；</w:t>
      </w:r>
    </w:p>
    <w:p>
      <w:pPr>
        <w:pStyle w:val="12"/>
        <w:numPr>
          <w:ilvl w:val="0"/>
          <w:numId w:val="17"/>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在打开时，不允许出现磨片的不平衡现象；</w:t>
      </w:r>
    </w:p>
    <w:p>
      <w:pPr>
        <w:pStyle w:val="12"/>
        <w:numPr>
          <w:ilvl w:val="0"/>
          <w:numId w:val="17"/>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检查磨头与固定螺钉必须紧固；</w:t>
      </w:r>
    </w:p>
    <w:p>
      <w:pPr>
        <w:pStyle w:val="12"/>
        <w:numPr>
          <w:ilvl w:val="0"/>
          <w:numId w:val="17"/>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检查供电电缆是否受损；</w:t>
      </w:r>
    </w:p>
    <w:p>
      <w:pPr>
        <w:pStyle w:val="12"/>
        <w:numPr>
          <w:ilvl w:val="0"/>
          <w:numId w:val="17"/>
        </w:numPr>
        <w:autoSpaceDE w:val="0"/>
        <w:autoSpaceDN w:val="0"/>
        <w:adjustRightInd w:val="0"/>
        <w:ind w:firstLineChars="0"/>
        <w:jc w:val="left"/>
        <w:rPr>
          <w:rFonts w:ascii="楷体" w:hAnsi="楷体" w:eastAsia="楷体"/>
          <w:b/>
          <w:sz w:val="28"/>
          <w:szCs w:val="28"/>
        </w:rPr>
      </w:pPr>
      <w:r>
        <w:rPr>
          <w:rFonts w:hint="eastAsia" w:ascii="楷体" w:hAnsi="楷体" w:eastAsia="楷体"/>
          <w:b/>
          <w:sz w:val="28"/>
          <w:szCs w:val="28"/>
        </w:rPr>
        <w:t>清洁磨头内部粉尘；</w:t>
      </w:r>
    </w:p>
    <w:p>
      <w:pPr>
        <w:rPr>
          <w:rFonts w:ascii="楷体" w:hAnsi="楷体" w:eastAsia="楷体"/>
          <w:b/>
          <w:sz w:val="28"/>
          <w:szCs w:val="28"/>
        </w:rPr>
      </w:pPr>
      <w:r>
        <w:rPr>
          <w:rFonts w:hint="eastAsia" w:ascii="楷体" w:hAnsi="楷体" w:eastAsia="楷体"/>
          <w:b/>
          <w:sz w:val="28"/>
          <w:szCs w:val="28"/>
        </w:rPr>
        <w:t>故障排除：</w:t>
      </w:r>
    </w:p>
    <w:tbl>
      <w:tblPr>
        <w:tblStyle w:val="9"/>
        <w:tblW w:w="9923"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694"/>
        <w:gridCol w:w="3118"/>
        <w:gridCol w:w="411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694" w:type="dxa"/>
            <w:vAlign w:val="center"/>
          </w:tcPr>
          <w:p>
            <w:pPr>
              <w:jc w:val="center"/>
              <w:rPr>
                <w:rFonts w:ascii="楷体" w:hAnsi="楷体" w:eastAsia="楷体"/>
                <w:b/>
                <w:sz w:val="28"/>
                <w:szCs w:val="28"/>
              </w:rPr>
            </w:pPr>
            <w:r>
              <w:rPr>
                <w:rFonts w:hint="eastAsia" w:ascii="楷体" w:hAnsi="楷体" w:eastAsia="楷体"/>
                <w:b/>
                <w:sz w:val="28"/>
                <w:szCs w:val="28"/>
              </w:rPr>
              <w:t>故障</w:t>
            </w:r>
          </w:p>
        </w:tc>
        <w:tc>
          <w:tcPr>
            <w:tcW w:w="3118" w:type="dxa"/>
            <w:vAlign w:val="center"/>
          </w:tcPr>
          <w:p>
            <w:pPr>
              <w:jc w:val="center"/>
              <w:rPr>
                <w:rFonts w:ascii="楷体" w:hAnsi="楷体" w:eastAsia="楷体"/>
                <w:b/>
                <w:sz w:val="28"/>
                <w:szCs w:val="28"/>
              </w:rPr>
            </w:pPr>
            <w:r>
              <w:rPr>
                <w:rFonts w:hint="eastAsia" w:ascii="楷体" w:hAnsi="楷体" w:eastAsia="楷体"/>
                <w:b/>
                <w:sz w:val="28"/>
                <w:szCs w:val="28"/>
              </w:rPr>
              <w:t>原因</w:t>
            </w:r>
          </w:p>
        </w:tc>
        <w:tc>
          <w:tcPr>
            <w:tcW w:w="4111" w:type="dxa"/>
            <w:vAlign w:val="center"/>
          </w:tcPr>
          <w:p>
            <w:pPr>
              <w:jc w:val="center"/>
              <w:rPr>
                <w:rFonts w:ascii="楷体" w:hAnsi="楷体" w:eastAsia="楷体"/>
                <w:b/>
                <w:sz w:val="28"/>
                <w:szCs w:val="28"/>
              </w:rPr>
            </w:pPr>
            <w:r>
              <w:rPr>
                <w:rFonts w:hint="eastAsia" w:ascii="楷体" w:hAnsi="楷体" w:eastAsia="楷体"/>
                <w:b/>
                <w:sz w:val="28"/>
                <w:szCs w:val="28"/>
              </w:rPr>
              <w:t>解决措施</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694" w:type="dxa"/>
            <w:vMerge w:val="restart"/>
          </w:tcPr>
          <w:p>
            <w:pPr>
              <w:rPr>
                <w:rFonts w:ascii="楷体" w:hAnsi="楷体" w:eastAsia="楷体"/>
                <w:b/>
                <w:sz w:val="28"/>
                <w:szCs w:val="28"/>
              </w:rPr>
            </w:pPr>
            <w:r>
              <w:rPr>
                <w:rFonts w:hint="eastAsia" w:ascii="楷体" w:hAnsi="楷体" w:eastAsia="楷体"/>
                <w:b/>
                <w:sz w:val="28"/>
                <w:szCs w:val="28"/>
              </w:rPr>
              <w:t>电机不运转</w:t>
            </w:r>
          </w:p>
        </w:tc>
        <w:tc>
          <w:tcPr>
            <w:tcW w:w="3118" w:type="dxa"/>
          </w:tcPr>
          <w:p>
            <w:pPr>
              <w:rPr>
                <w:rFonts w:ascii="楷体" w:hAnsi="楷体" w:eastAsia="楷体"/>
                <w:b/>
                <w:sz w:val="28"/>
                <w:szCs w:val="28"/>
              </w:rPr>
            </w:pPr>
            <w:r>
              <w:rPr>
                <w:rFonts w:hint="eastAsia" w:ascii="楷体" w:hAnsi="楷体" w:eastAsia="楷体"/>
                <w:b/>
                <w:sz w:val="28"/>
                <w:szCs w:val="28"/>
              </w:rPr>
              <w:t>1 电源线受损</w:t>
            </w:r>
          </w:p>
        </w:tc>
        <w:tc>
          <w:tcPr>
            <w:tcW w:w="4111" w:type="dxa"/>
          </w:tcPr>
          <w:p>
            <w:pPr>
              <w:rPr>
                <w:rFonts w:ascii="楷体" w:hAnsi="楷体" w:eastAsia="楷体"/>
                <w:b/>
                <w:sz w:val="28"/>
                <w:szCs w:val="28"/>
              </w:rPr>
            </w:pPr>
            <w:r>
              <w:rPr>
                <w:rFonts w:hint="eastAsia" w:ascii="楷体" w:hAnsi="楷体" w:eastAsia="楷体"/>
                <w:b/>
                <w:sz w:val="28"/>
                <w:szCs w:val="28"/>
              </w:rPr>
              <w:t>1 更换电源线</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694" w:type="dxa"/>
            <w:vMerge w:val="continue"/>
          </w:tcPr>
          <w:p>
            <w:pPr>
              <w:rPr>
                <w:rFonts w:ascii="楷体" w:hAnsi="楷体" w:eastAsia="楷体"/>
                <w:b/>
                <w:sz w:val="28"/>
                <w:szCs w:val="28"/>
              </w:rPr>
            </w:pPr>
          </w:p>
        </w:tc>
        <w:tc>
          <w:tcPr>
            <w:tcW w:w="3118" w:type="dxa"/>
          </w:tcPr>
          <w:p>
            <w:pPr>
              <w:rPr>
                <w:rFonts w:ascii="楷体" w:hAnsi="楷体" w:eastAsia="楷体"/>
                <w:b/>
                <w:sz w:val="28"/>
                <w:szCs w:val="28"/>
              </w:rPr>
            </w:pPr>
            <w:r>
              <w:rPr>
                <w:rFonts w:hint="eastAsia" w:ascii="楷体" w:hAnsi="楷体" w:eastAsia="楷体"/>
                <w:b/>
                <w:sz w:val="28"/>
                <w:szCs w:val="28"/>
              </w:rPr>
              <w:t>2 电机损坏</w:t>
            </w:r>
          </w:p>
        </w:tc>
        <w:tc>
          <w:tcPr>
            <w:tcW w:w="4111" w:type="dxa"/>
          </w:tcPr>
          <w:p>
            <w:pPr>
              <w:rPr>
                <w:rFonts w:ascii="楷体" w:hAnsi="楷体" w:eastAsia="楷体"/>
                <w:b/>
                <w:sz w:val="28"/>
                <w:szCs w:val="28"/>
              </w:rPr>
            </w:pPr>
            <w:r>
              <w:rPr>
                <w:rFonts w:hint="eastAsia" w:ascii="楷体" w:hAnsi="楷体" w:eastAsia="楷体"/>
                <w:b/>
                <w:sz w:val="28"/>
                <w:szCs w:val="28"/>
              </w:rPr>
              <w:t>2 更换电机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2694" w:type="dxa"/>
          </w:tcPr>
          <w:p>
            <w:pPr>
              <w:rPr>
                <w:rFonts w:ascii="楷体" w:hAnsi="楷体" w:eastAsia="楷体"/>
                <w:b/>
                <w:sz w:val="28"/>
                <w:szCs w:val="28"/>
              </w:rPr>
            </w:pPr>
            <w:r>
              <w:rPr>
                <w:rFonts w:hint="eastAsia" w:ascii="楷体" w:hAnsi="楷体" w:eastAsia="楷体"/>
                <w:b/>
                <w:sz w:val="28"/>
                <w:szCs w:val="28"/>
              </w:rPr>
              <w:t>磨头晃动</w:t>
            </w:r>
          </w:p>
        </w:tc>
        <w:tc>
          <w:tcPr>
            <w:tcW w:w="3118" w:type="dxa"/>
          </w:tcPr>
          <w:p>
            <w:pPr>
              <w:rPr>
                <w:rFonts w:ascii="楷体" w:hAnsi="楷体" w:eastAsia="楷体"/>
                <w:b/>
                <w:sz w:val="28"/>
                <w:szCs w:val="28"/>
              </w:rPr>
            </w:pPr>
            <w:r>
              <w:rPr>
                <w:rFonts w:hint="eastAsia" w:ascii="楷体" w:hAnsi="楷体" w:eastAsia="楷体"/>
                <w:b/>
                <w:sz w:val="28"/>
                <w:szCs w:val="28"/>
              </w:rPr>
              <w:t>1 将磨头正确的安装</w:t>
            </w:r>
          </w:p>
        </w:tc>
        <w:tc>
          <w:tcPr>
            <w:tcW w:w="4111" w:type="dxa"/>
          </w:tcPr>
          <w:p>
            <w:pPr>
              <w:rPr>
                <w:rFonts w:ascii="楷体" w:hAnsi="楷体" w:eastAsia="楷体"/>
                <w:b/>
                <w:sz w:val="28"/>
                <w:szCs w:val="28"/>
              </w:rPr>
            </w:pPr>
            <w:r>
              <w:rPr>
                <w:rFonts w:hint="eastAsia" w:ascii="楷体" w:hAnsi="楷体" w:eastAsia="楷体"/>
                <w:b/>
                <w:sz w:val="28"/>
                <w:szCs w:val="28"/>
              </w:rPr>
              <w:t>1 紧固磨头的固定螺钉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694" w:type="dxa"/>
            <w:vMerge w:val="restart"/>
          </w:tcPr>
          <w:p>
            <w:pPr>
              <w:rPr>
                <w:rFonts w:ascii="楷体" w:hAnsi="楷体" w:eastAsia="楷体"/>
                <w:b/>
                <w:sz w:val="28"/>
                <w:szCs w:val="28"/>
              </w:rPr>
            </w:pPr>
            <w:r>
              <w:rPr>
                <w:rFonts w:hint="eastAsia" w:ascii="楷体" w:hAnsi="楷体" w:eastAsia="楷体"/>
                <w:b/>
                <w:sz w:val="28"/>
                <w:szCs w:val="28"/>
              </w:rPr>
              <w:t>磨片不旋转</w:t>
            </w:r>
          </w:p>
        </w:tc>
        <w:tc>
          <w:tcPr>
            <w:tcW w:w="3118" w:type="dxa"/>
          </w:tcPr>
          <w:p>
            <w:pPr>
              <w:rPr>
                <w:rFonts w:ascii="楷体" w:hAnsi="楷体" w:eastAsia="楷体"/>
                <w:b/>
                <w:sz w:val="28"/>
                <w:szCs w:val="28"/>
              </w:rPr>
            </w:pPr>
            <w:r>
              <w:rPr>
                <w:rFonts w:hint="eastAsia" w:ascii="楷体" w:hAnsi="楷体" w:eastAsia="楷体"/>
                <w:b/>
                <w:sz w:val="28"/>
                <w:szCs w:val="28"/>
              </w:rPr>
              <w:t>1 无供电</w:t>
            </w:r>
          </w:p>
        </w:tc>
        <w:tc>
          <w:tcPr>
            <w:tcW w:w="4111" w:type="dxa"/>
          </w:tcPr>
          <w:p>
            <w:pPr>
              <w:rPr>
                <w:rFonts w:ascii="楷体" w:hAnsi="楷体" w:eastAsia="楷体"/>
                <w:b/>
                <w:sz w:val="28"/>
                <w:szCs w:val="28"/>
              </w:rPr>
            </w:pPr>
            <w:r>
              <w:rPr>
                <w:rFonts w:hint="eastAsia" w:ascii="楷体" w:hAnsi="楷体" w:eastAsia="楷体"/>
                <w:b/>
                <w:sz w:val="28"/>
                <w:szCs w:val="28"/>
              </w:rPr>
              <w:t>1 检查供电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694" w:type="dxa"/>
            <w:vMerge w:val="continue"/>
          </w:tcPr>
          <w:p>
            <w:pPr>
              <w:rPr>
                <w:rFonts w:ascii="楷体" w:hAnsi="楷体" w:eastAsia="楷体"/>
                <w:b/>
                <w:sz w:val="28"/>
                <w:szCs w:val="28"/>
              </w:rPr>
            </w:pPr>
          </w:p>
        </w:tc>
        <w:tc>
          <w:tcPr>
            <w:tcW w:w="3118" w:type="dxa"/>
          </w:tcPr>
          <w:p>
            <w:pPr>
              <w:rPr>
                <w:rFonts w:ascii="楷体" w:hAnsi="楷体" w:eastAsia="楷体"/>
                <w:b/>
                <w:sz w:val="28"/>
                <w:szCs w:val="28"/>
              </w:rPr>
            </w:pPr>
            <w:r>
              <w:rPr>
                <w:rFonts w:hint="eastAsia" w:ascii="楷体" w:hAnsi="楷体" w:eastAsia="楷体"/>
                <w:b/>
                <w:sz w:val="28"/>
                <w:szCs w:val="28"/>
              </w:rPr>
              <w:t>2 电机损坏</w:t>
            </w:r>
          </w:p>
        </w:tc>
        <w:tc>
          <w:tcPr>
            <w:tcW w:w="4111" w:type="dxa"/>
          </w:tcPr>
          <w:p>
            <w:pPr>
              <w:rPr>
                <w:rFonts w:ascii="楷体" w:hAnsi="楷体" w:eastAsia="楷体"/>
                <w:b/>
                <w:sz w:val="28"/>
                <w:szCs w:val="28"/>
              </w:rPr>
            </w:pPr>
            <w:r>
              <w:rPr>
                <w:rFonts w:hint="eastAsia" w:ascii="楷体" w:hAnsi="楷体" w:eastAsia="楷体"/>
                <w:b/>
                <w:sz w:val="28"/>
                <w:szCs w:val="28"/>
              </w:rPr>
              <w:t>2 更换电机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694" w:type="dxa"/>
          </w:tcPr>
          <w:p>
            <w:pPr>
              <w:rPr>
                <w:rFonts w:ascii="楷体" w:hAnsi="楷体" w:eastAsia="楷体"/>
                <w:b/>
                <w:sz w:val="28"/>
                <w:szCs w:val="28"/>
              </w:rPr>
            </w:pPr>
            <w:r>
              <w:rPr>
                <w:rFonts w:hint="eastAsia" w:ascii="楷体" w:hAnsi="楷体" w:eastAsia="楷体"/>
                <w:b/>
                <w:sz w:val="28"/>
                <w:szCs w:val="28"/>
              </w:rPr>
              <w:t>钨极角度磨削不好</w:t>
            </w:r>
          </w:p>
        </w:tc>
        <w:tc>
          <w:tcPr>
            <w:tcW w:w="3118" w:type="dxa"/>
          </w:tcPr>
          <w:p>
            <w:pPr>
              <w:rPr>
                <w:rFonts w:ascii="楷体" w:hAnsi="楷体" w:eastAsia="楷体"/>
                <w:b/>
                <w:sz w:val="28"/>
                <w:szCs w:val="28"/>
              </w:rPr>
            </w:pPr>
            <w:r>
              <w:rPr>
                <w:rFonts w:hint="eastAsia" w:ascii="楷体" w:hAnsi="楷体" w:eastAsia="楷体"/>
                <w:b/>
                <w:sz w:val="28"/>
                <w:szCs w:val="28"/>
              </w:rPr>
              <w:t>1 磨片安装或者磨损</w:t>
            </w:r>
          </w:p>
        </w:tc>
        <w:tc>
          <w:tcPr>
            <w:tcW w:w="4111" w:type="dxa"/>
          </w:tcPr>
          <w:p>
            <w:pPr>
              <w:rPr>
                <w:rFonts w:ascii="楷体" w:hAnsi="楷体" w:eastAsia="楷体"/>
                <w:b/>
                <w:sz w:val="28"/>
                <w:szCs w:val="28"/>
              </w:rPr>
            </w:pPr>
            <w:r>
              <w:rPr>
                <w:rFonts w:hint="eastAsia" w:ascii="楷体" w:hAnsi="楷体" w:eastAsia="楷体"/>
                <w:b/>
                <w:sz w:val="28"/>
                <w:szCs w:val="28"/>
              </w:rPr>
              <w:t>1 紧固固定螺钉或者更换磨片</w:t>
            </w:r>
          </w:p>
        </w:tc>
      </w:tr>
    </w:tbl>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28"/>
          <w:szCs w:val="28"/>
        </w:rPr>
      </w:pPr>
    </w:p>
    <w:p>
      <w:pPr>
        <w:rPr>
          <w:rFonts w:ascii="楷体" w:hAnsi="楷体" w:eastAsia="楷体"/>
          <w:b/>
          <w:sz w:val="32"/>
          <w:szCs w:val="32"/>
        </w:rPr>
      </w:pPr>
      <w:r>
        <w:rPr>
          <w:rFonts w:hint="eastAsia" w:ascii="楷体" w:hAnsi="楷体" w:eastAsia="楷体"/>
          <w:b/>
          <w:sz w:val="32"/>
          <w:szCs w:val="32"/>
        </w:rPr>
        <w:t>7. 维修/客户服务</w:t>
      </w:r>
    </w:p>
    <w:p>
      <w:pPr>
        <w:ind w:firstLine="562" w:firstLineChars="200"/>
        <w:rPr>
          <w:rFonts w:ascii="楷体" w:hAnsi="楷体" w:eastAsia="楷体"/>
          <w:b/>
          <w:sz w:val="28"/>
          <w:szCs w:val="28"/>
        </w:rPr>
      </w:pPr>
      <w:r>
        <w:rPr>
          <w:rFonts w:hint="eastAsia" w:ascii="楷体" w:hAnsi="楷体" w:eastAsia="楷体"/>
          <w:b/>
          <w:sz w:val="28"/>
          <w:szCs w:val="28"/>
        </w:rPr>
        <w:t>如果需要订购备件，请参考配件清单、咨询当地销售商或者直接致电我们的客户服务；</w:t>
      </w:r>
    </w:p>
    <w:p>
      <w:pPr>
        <w:ind w:firstLine="562" w:firstLineChars="200"/>
        <w:rPr>
          <w:rFonts w:ascii="楷体" w:hAnsi="楷体" w:eastAsia="楷体"/>
          <w:b/>
          <w:sz w:val="28"/>
          <w:szCs w:val="28"/>
        </w:rPr>
      </w:pPr>
    </w:p>
    <w:p>
      <w:pPr>
        <w:rPr>
          <w:rFonts w:ascii="楷体" w:hAnsi="楷体" w:eastAsia="楷体"/>
          <w:b/>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楷体">
    <w:altName w:val="楷体_GB2312"/>
    <w:panose1 w:val="02010609060101010101"/>
    <w:charset w:val="86"/>
    <w:family w:val="modern"/>
    <w:pitch w:val="default"/>
    <w:sig w:usb0="00000000" w:usb1="00000000" w:usb2="00000016" w:usb3="00000000" w:csb0="00040001" w:csb1="00000000"/>
  </w:font>
  <w:font w:name="MicrosoftJhengHeiRegular">
    <w:altName w:val="宋体"/>
    <w:panose1 w:val="00000000000000000000"/>
    <w:charset w:val="86"/>
    <w:family w:val="auto"/>
    <w:pitch w:val="default"/>
    <w:sig w:usb0="00000000" w:usb1="00000000" w:usb2="00000010" w:usb3="00000000" w:csb0="00040000" w:csb1="00000000"/>
  </w:font>
  <w:font w:name="MicrosoftJhengHeiBold">
    <w:altName w:val="宋体"/>
    <w:panose1 w:val="00000000000000000000"/>
    <w:charset w:val="86"/>
    <w:family w:val="auto"/>
    <w:pitch w:val="default"/>
    <w:sig w:usb0="00000000" w:usb1="0000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96769"/>
    </w:sdtPr>
    <w:sdtContent>
      <w:p>
        <w:pPr>
          <w:pStyle w:val="3"/>
        </w:pPr>
        <w:r>
          <w:pict>
            <v:group id="_x0000_s2053" o:spid="_x0000_s2053" o:spt="203" style="position:absolute;left:0pt;margin-left:472.3pt;margin-top:793.2pt;height:25.35pt;width:33pt;mso-position-horizontal-relative:page;mso-position-vertical-relative:page;z-index:251660288;mso-width-relative:page;mso-height-relative:page;" coordorigin="1731,14550" coordsize="660,507" o:allowincell="f">
              <o:lock v:ext="edit"/>
              <v:shape id="_x0000_s2054" o:spid="_x0000_s2054" o:spt="4" type="#_x0000_t4" style="position:absolute;left:1793;top:14550;height:507;width:536;" filled="f" stroked="t" coordsize="21600,21600">
                <v:path/>
                <v:fill on="f" focussize="0,0"/>
                <v:stroke color="#A5A5A5" joinstyle="miter"/>
                <v:imagedata o:title=""/>
                <o:lock v:ext="edit"/>
              </v:shape>
              <v:rect id="_x0000_s2055" o:spid="_x0000_s2055" o:spt="1" style="position:absolute;left:1848;top:14616;height:375;width:427;" filled="f" stroked="t" coordsize="21600,21600">
                <v:path/>
                <v:fill on="f" focussize="0,0"/>
                <v:stroke color="#A5A5A5"/>
                <v:imagedata o:title=""/>
                <o:lock v:ext="edit"/>
              </v:rect>
              <v:shape id="_x0000_s2056" o:spid="_x0000_s2056" o:spt="202" type="#_x0000_t202" style="position:absolute;left:1731;top:14639;height:330;width:660;" filled="f" stroked="f" coordsize="21600,21600">
                <v:path/>
                <v:fill on="f" focussize="0,0"/>
                <v:stroke on="f" joinstyle="miter"/>
                <v:imagedata o:title=""/>
                <o:lock v:ext="edit"/>
                <v:textbox inset="0mm,0.762mm,0mm,0mm">
                  <w:txbxContent>
                    <w:p>
                      <w:pPr>
                        <w:jc w:val="center"/>
                        <w:rPr>
                          <w:color w:val="17365D" w:themeColor="text2" w:themeShade="BF"/>
                          <w:sz w:val="16"/>
                          <w:szCs w:val="16"/>
                        </w:rPr>
                      </w:pPr>
                      <w:r>
                        <w:fldChar w:fldCharType="begin"/>
                      </w:r>
                      <w:r>
                        <w:instrText xml:space="preserve"> PAGE   \* MERGEFORMAT </w:instrText>
                      </w:r>
                      <w:r>
                        <w:fldChar w:fldCharType="separate"/>
                      </w:r>
                      <w:r>
                        <w:rPr>
                          <w:color w:val="17365D" w:themeColor="text2" w:themeShade="BF"/>
                          <w:sz w:val="16"/>
                          <w:szCs w:val="16"/>
                          <w:lang w:val="zh-CN"/>
                        </w:rPr>
                        <w:t>14</w:t>
                      </w:r>
                      <w:r>
                        <w:rPr>
                          <w:color w:val="17365D" w:themeColor="text2" w:themeShade="BF"/>
                          <w:sz w:val="16"/>
                          <w:szCs w:val="16"/>
                          <w:lang w:val="zh-CN"/>
                        </w:rPr>
                        <w:fldChar w:fldCharType="end"/>
                      </w:r>
                    </w:p>
                  </w:txbxContent>
                </v:textbox>
              </v:shape>
              <v:group id="_x0000_s2057" o:spid="_x0000_s2057" o:spt="203" style="position:absolute;left:1775;top:14647;height:314;width:571;" coordorigin="1705,14935" coordsize="682,375">
                <o:lock v:ext="edit"/>
                <v:shape id="_x0000_s2058" o:spid="_x0000_s2058" o:spt="8" type="#_x0000_t8" style="position:absolute;left:1782;top:14858;height:530;width:375;rotation:-5898240f;" filled="f" stroked="t" coordsize="21600,21600">
                  <v:path/>
                  <v:fill on="f" focussize="0,0"/>
                  <v:stroke color="#A5A5A5" joinstyle="miter"/>
                  <v:imagedata o:title=""/>
                  <o:lock v:ext="edit"/>
                </v:shape>
                <v:shape id="_x0000_s2059" o:spid="_x0000_s2059" o:spt="8" type="#_x0000_t8" style="position:absolute;left:1934;top:14858;flip:x;height:530;width:375;rotation:-5898240f;" filled="f" stroked="t" coordsize="21600,21600">
                  <v:path/>
                  <v:fill on="f" focussize="0,0"/>
                  <v:stroke color="#A5A5A5" joinstyle="miter"/>
                  <v:imagedata o:title=""/>
                  <o:lock v:ext="edit"/>
                </v:shape>
              </v:group>
            </v:group>
          </w:pic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0"/>
      </w:pBdr>
      <w:ind w:firstLine="105" w:firstLineChars="50"/>
      <w:jc w:val="both"/>
      <w:rPr>
        <w:sz w:val="21"/>
        <w:szCs w:val="21"/>
      </w:rPr>
    </w:pPr>
    <w:r>
      <w:rPr>
        <w:b/>
        <w:sz w:val="21"/>
        <w:szCs w:val="21"/>
      </w:rPr>
      <w:t>P</w:t>
    </w:r>
    <w:r>
      <w:rPr>
        <w:rFonts w:hint="eastAsia"/>
        <w:b/>
        <w:sz w:val="21"/>
        <w:szCs w:val="21"/>
      </w:rPr>
      <w:t>ulse</w:t>
    </w:r>
    <w:r>
      <w:rPr>
        <w:rFonts w:hint="eastAsia"/>
        <w:sz w:val="21"/>
        <w:szCs w:val="21"/>
      </w:rPr>
      <w:t xml:space="preserve"> 钨极磨削机使用说明书 2013-9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43373"/>
    <w:multiLevelType w:val="multilevel"/>
    <w:tmpl w:val="03C43373"/>
    <w:lvl w:ilvl="0" w:tentative="0">
      <w:start w:val="2"/>
      <w:numFmt w:val="decimal"/>
      <w:lvlText w:val="%1"/>
      <w:lvlJc w:val="left"/>
      <w:pPr>
        <w:ind w:left="750" w:hanging="750"/>
      </w:pPr>
      <w:rPr>
        <w:rFonts w:hint="default"/>
      </w:rPr>
    </w:lvl>
    <w:lvl w:ilvl="1" w:tentative="0">
      <w:start w:val="2"/>
      <w:numFmt w:val="decimal"/>
      <w:lvlText w:val="%1.%2"/>
      <w:lvlJc w:val="left"/>
      <w:pPr>
        <w:ind w:left="750" w:hanging="750"/>
      </w:pPr>
      <w:rPr>
        <w:rFonts w:hint="default"/>
      </w:rPr>
    </w:lvl>
    <w:lvl w:ilvl="2" w:tentative="0">
      <w:start w:val="2"/>
      <w:numFmt w:val="decimal"/>
      <w:lvlText w:val="%1.%2.%3"/>
      <w:lvlJc w:val="left"/>
      <w:pPr>
        <w:ind w:left="750" w:hanging="75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800" w:hanging="1800"/>
      </w:pPr>
      <w:rPr>
        <w:rFonts w:hint="default"/>
      </w:rPr>
    </w:lvl>
    <w:lvl w:ilvl="6" w:tentative="0">
      <w:start w:val="1"/>
      <w:numFmt w:val="decimal"/>
      <w:lvlText w:val="%1.%2.%3.%4.%5.%6.%7"/>
      <w:lvlJc w:val="left"/>
      <w:pPr>
        <w:ind w:left="2160" w:hanging="216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520" w:hanging="2520"/>
      </w:pPr>
      <w:rPr>
        <w:rFonts w:hint="default"/>
      </w:rPr>
    </w:lvl>
  </w:abstractNum>
  <w:abstractNum w:abstractNumId="1">
    <w:nsid w:val="1562111F"/>
    <w:multiLevelType w:val="multilevel"/>
    <w:tmpl w:val="156211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5EA78E1"/>
    <w:multiLevelType w:val="multilevel"/>
    <w:tmpl w:val="15EA78E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5CD6CE6"/>
    <w:multiLevelType w:val="multilevel"/>
    <w:tmpl w:val="25CD6CE6"/>
    <w:lvl w:ilvl="0" w:tentative="0">
      <w:start w:val="1"/>
      <w:numFmt w:val="decimal"/>
      <w:lvlText w:val="%1）"/>
      <w:lvlJc w:val="left"/>
      <w:pPr>
        <w:ind w:left="840" w:hanging="720"/>
      </w:pPr>
      <w:rPr>
        <w:rFonts w:hint="default"/>
      </w:rPr>
    </w:lvl>
    <w:lvl w:ilvl="1" w:tentative="0">
      <w:start w:val="1"/>
      <w:numFmt w:val="lowerLetter"/>
      <w:lvlText w:val="%2)"/>
      <w:lvlJc w:val="left"/>
      <w:pPr>
        <w:ind w:left="960" w:hanging="420"/>
      </w:pPr>
    </w:lvl>
    <w:lvl w:ilvl="2" w:tentative="0">
      <w:start w:val="1"/>
      <w:numFmt w:val="lowerRoman"/>
      <w:lvlText w:val="%3."/>
      <w:lvlJc w:val="right"/>
      <w:pPr>
        <w:ind w:left="1380" w:hanging="420"/>
      </w:pPr>
    </w:lvl>
    <w:lvl w:ilvl="3" w:tentative="0">
      <w:start w:val="1"/>
      <w:numFmt w:val="decimal"/>
      <w:lvlText w:val="%4."/>
      <w:lvlJc w:val="left"/>
      <w:pPr>
        <w:ind w:left="1800" w:hanging="420"/>
      </w:pPr>
    </w:lvl>
    <w:lvl w:ilvl="4" w:tentative="0">
      <w:start w:val="1"/>
      <w:numFmt w:val="lowerLetter"/>
      <w:lvlText w:val="%5)"/>
      <w:lvlJc w:val="left"/>
      <w:pPr>
        <w:ind w:left="2220" w:hanging="420"/>
      </w:pPr>
    </w:lvl>
    <w:lvl w:ilvl="5" w:tentative="0">
      <w:start w:val="1"/>
      <w:numFmt w:val="lowerRoman"/>
      <w:lvlText w:val="%6."/>
      <w:lvlJc w:val="right"/>
      <w:pPr>
        <w:ind w:left="2640" w:hanging="420"/>
      </w:pPr>
    </w:lvl>
    <w:lvl w:ilvl="6" w:tentative="0">
      <w:start w:val="1"/>
      <w:numFmt w:val="decimal"/>
      <w:lvlText w:val="%7."/>
      <w:lvlJc w:val="left"/>
      <w:pPr>
        <w:ind w:left="3060" w:hanging="420"/>
      </w:pPr>
    </w:lvl>
    <w:lvl w:ilvl="7" w:tentative="0">
      <w:start w:val="1"/>
      <w:numFmt w:val="lowerLetter"/>
      <w:lvlText w:val="%8)"/>
      <w:lvlJc w:val="left"/>
      <w:pPr>
        <w:ind w:left="3480" w:hanging="420"/>
      </w:pPr>
    </w:lvl>
    <w:lvl w:ilvl="8" w:tentative="0">
      <w:start w:val="1"/>
      <w:numFmt w:val="lowerRoman"/>
      <w:lvlText w:val="%9."/>
      <w:lvlJc w:val="right"/>
      <w:pPr>
        <w:ind w:left="3900" w:hanging="420"/>
      </w:pPr>
    </w:lvl>
  </w:abstractNum>
  <w:abstractNum w:abstractNumId="4">
    <w:nsid w:val="2B214098"/>
    <w:multiLevelType w:val="multilevel"/>
    <w:tmpl w:val="2B214098"/>
    <w:lvl w:ilvl="0" w:tentative="0">
      <w:start w:val="1"/>
      <w:numFmt w:val="decimal"/>
      <w:lvlText w:val="%1）"/>
      <w:lvlJc w:val="left"/>
      <w:pPr>
        <w:ind w:left="840" w:hanging="720"/>
      </w:pPr>
      <w:rPr>
        <w:rFonts w:hint="default"/>
      </w:rPr>
    </w:lvl>
    <w:lvl w:ilvl="1" w:tentative="0">
      <w:start w:val="1"/>
      <w:numFmt w:val="lowerLetter"/>
      <w:lvlText w:val="%2)"/>
      <w:lvlJc w:val="left"/>
      <w:pPr>
        <w:ind w:left="960" w:hanging="420"/>
      </w:pPr>
    </w:lvl>
    <w:lvl w:ilvl="2" w:tentative="0">
      <w:start w:val="1"/>
      <w:numFmt w:val="lowerRoman"/>
      <w:lvlText w:val="%3."/>
      <w:lvlJc w:val="right"/>
      <w:pPr>
        <w:ind w:left="1380" w:hanging="420"/>
      </w:pPr>
    </w:lvl>
    <w:lvl w:ilvl="3" w:tentative="0">
      <w:start w:val="1"/>
      <w:numFmt w:val="decimal"/>
      <w:lvlText w:val="%4."/>
      <w:lvlJc w:val="left"/>
      <w:pPr>
        <w:ind w:left="1800" w:hanging="420"/>
      </w:pPr>
    </w:lvl>
    <w:lvl w:ilvl="4" w:tentative="0">
      <w:start w:val="1"/>
      <w:numFmt w:val="lowerLetter"/>
      <w:lvlText w:val="%5)"/>
      <w:lvlJc w:val="left"/>
      <w:pPr>
        <w:ind w:left="2220" w:hanging="420"/>
      </w:pPr>
    </w:lvl>
    <w:lvl w:ilvl="5" w:tentative="0">
      <w:start w:val="1"/>
      <w:numFmt w:val="lowerRoman"/>
      <w:lvlText w:val="%6."/>
      <w:lvlJc w:val="right"/>
      <w:pPr>
        <w:ind w:left="2640" w:hanging="420"/>
      </w:pPr>
    </w:lvl>
    <w:lvl w:ilvl="6" w:tentative="0">
      <w:start w:val="1"/>
      <w:numFmt w:val="decimal"/>
      <w:lvlText w:val="%7."/>
      <w:lvlJc w:val="left"/>
      <w:pPr>
        <w:ind w:left="3060" w:hanging="420"/>
      </w:pPr>
    </w:lvl>
    <w:lvl w:ilvl="7" w:tentative="0">
      <w:start w:val="1"/>
      <w:numFmt w:val="lowerLetter"/>
      <w:lvlText w:val="%8)"/>
      <w:lvlJc w:val="left"/>
      <w:pPr>
        <w:ind w:left="3480" w:hanging="420"/>
      </w:pPr>
    </w:lvl>
    <w:lvl w:ilvl="8" w:tentative="0">
      <w:start w:val="1"/>
      <w:numFmt w:val="lowerRoman"/>
      <w:lvlText w:val="%9."/>
      <w:lvlJc w:val="right"/>
      <w:pPr>
        <w:ind w:left="3900" w:hanging="420"/>
      </w:pPr>
    </w:lvl>
  </w:abstractNum>
  <w:abstractNum w:abstractNumId="5">
    <w:nsid w:val="2D8A3EC2"/>
    <w:multiLevelType w:val="multilevel"/>
    <w:tmpl w:val="2D8A3EC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32F77482"/>
    <w:multiLevelType w:val="multilevel"/>
    <w:tmpl w:val="32F7748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3F945B57"/>
    <w:multiLevelType w:val="multilevel"/>
    <w:tmpl w:val="3F945B57"/>
    <w:lvl w:ilvl="0" w:tentative="0">
      <w:start w:val="1"/>
      <w:numFmt w:val="decimal"/>
      <w:lvlText w:val="%1"/>
      <w:lvlJc w:val="left"/>
      <w:pPr>
        <w:ind w:left="870" w:hanging="435"/>
      </w:pPr>
      <w:rPr>
        <w:rFonts w:hint="default"/>
      </w:rPr>
    </w:lvl>
    <w:lvl w:ilvl="1" w:tentative="0">
      <w:start w:val="1"/>
      <w:numFmt w:val="lowerLetter"/>
      <w:lvlText w:val="%2)"/>
      <w:lvlJc w:val="left"/>
      <w:pPr>
        <w:ind w:left="1275" w:hanging="420"/>
      </w:pPr>
    </w:lvl>
    <w:lvl w:ilvl="2" w:tentative="0">
      <w:start w:val="1"/>
      <w:numFmt w:val="lowerRoman"/>
      <w:lvlText w:val="%3."/>
      <w:lvlJc w:val="right"/>
      <w:pPr>
        <w:ind w:left="1695" w:hanging="420"/>
      </w:pPr>
    </w:lvl>
    <w:lvl w:ilvl="3" w:tentative="0">
      <w:start w:val="1"/>
      <w:numFmt w:val="decimal"/>
      <w:lvlText w:val="%4."/>
      <w:lvlJc w:val="left"/>
      <w:pPr>
        <w:ind w:left="2115" w:hanging="420"/>
      </w:pPr>
    </w:lvl>
    <w:lvl w:ilvl="4" w:tentative="0">
      <w:start w:val="1"/>
      <w:numFmt w:val="lowerLetter"/>
      <w:lvlText w:val="%5)"/>
      <w:lvlJc w:val="left"/>
      <w:pPr>
        <w:ind w:left="2535" w:hanging="420"/>
      </w:pPr>
    </w:lvl>
    <w:lvl w:ilvl="5" w:tentative="0">
      <w:start w:val="1"/>
      <w:numFmt w:val="lowerRoman"/>
      <w:lvlText w:val="%6."/>
      <w:lvlJc w:val="right"/>
      <w:pPr>
        <w:ind w:left="2955" w:hanging="420"/>
      </w:pPr>
    </w:lvl>
    <w:lvl w:ilvl="6" w:tentative="0">
      <w:start w:val="1"/>
      <w:numFmt w:val="decimal"/>
      <w:lvlText w:val="%7."/>
      <w:lvlJc w:val="left"/>
      <w:pPr>
        <w:ind w:left="3375" w:hanging="420"/>
      </w:pPr>
    </w:lvl>
    <w:lvl w:ilvl="7" w:tentative="0">
      <w:start w:val="1"/>
      <w:numFmt w:val="lowerLetter"/>
      <w:lvlText w:val="%8)"/>
      <w:lvlJc w:val="left"/>
      <w:pPr>
        <w:ind w:left="3795" w:hanging="420"/>
      </w:pPr>
    </w:lvl>
    <w:lvl w:ilvl="8" w:tentative="0">
      <w:start w:val="1"/>
      <w:numFmt w:val="lowerRoman"/>
      <w:lvlText w:val="%9."/>
      <w:lvlJc w:val="right"/>
      <w:pPr>
        <w:ind w:left="4215" w:hanging="420"/>
      </w:pPr>
    </w:lvl>
  </w:abstractNum>
  <w:abstractNum w:abstractNumId="8">
    <w:nsid w:val="482904DD"/>
    <w:multiLevelType w:val="multilevel"/>
    <w:tmpl w:val="482904DD"/>
    <w:lvl w:ilvl="0" w:tentative="0">
      <w:start w:val="1"/>
      <w:numFmt w:val="decimal"/>
      <w:lvlText w:val="%1"/>
      <w:lvlJc w:val="left"/>
      <w:pPr>
        <w:ind w:left="465" w:hanging="465"/>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800" w:hanging="1800"/>
      </w:pPr>
      <w:rPr>
        <w:rFonts w:hint="default"/>
      </w:rPr>
    </w:lvl>
    <w:lvl w:ilvl="6" w:tentative="0">
      <w:start w:val="1"/>
      <w:numFmt w:val="decimal"/>
      <w:lvlText w:val="%1.%2.%3.%4.%5.%6.%7"/>
      <w:lvlJc w:val="left"/>
      <w:pPr>
        <w:ind w:left="2160" w:hanging="216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520" w:hanging="2520"/>
      </w:pPr>
      <w:rPr>
        <w:rFonts w:hint="default"/>
      </w:rPr>
    </w:lvl>
  </w:abstractNum>
  <w:abstractNum w:abstractNumId="9">
    <w:nsid w:val="4E5E34A4"/>
    <w:multiLevelType w:val="multilevel"/>
    <w:tmpl w:val="4E5E34A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5312323D"/>
    <w:multiLevelType w:val="multilevel"/>
    <w:tmpl w:val="5312323D"/>
    <w:lvl w:ilvl="0" w:tentative="0">
      <w:start w:val="1"/>
      <w:numFmt w:val="decimal"/>
      <w:lvlText w:val="%1)"/>
      <w:lvlJc w:val="left"/>
      <w:pPr>
        <w:ind w:left="540" w:hanging="420"/>
      </w:pPr>
    </w:lvl>
    <w:lvl w:ilvl="1" w:tentative="0">
      <w:start w:val="1"/>
      <w:numFmt w:val="lowerLetter"/>
      <w:lvlText w:val="%2)"/>
      <w:lvlJc w:val="left"/>
      <w:pPr>
        <w:ind w:left="960" w:hanging="420"/>
      </w:pPr>
    </w:lvl>
    <w:lvl w:ilvl="2" w:tentative="0">
      <w:start w:val="1"/>
      <w:numFmt w:val="lowerRoman"/>
      <w:lvlText w:val="%3."/>
      <w:lvlJc w:val="right"/>
      <w:pPr>
        <w:ind w:left="1380" w:hanging="420"/>
      </w:pPr>
    </w:lvl>
    <w:lvl w:ilvl="3" w:tentative="0">
      <w:start w:val="1"/>
      <w:numFmt w:val="decimal"/>
      <w:lvlText w:val="%4."/>
      <w:lvlJc w:val="left"/>
      <w:pPr>
        <w:ind w:left="1800" w:hanging="420"/>
      </w:pPr>
    </w:lvl>
    <w:lvl w:ilvl="4" w:tentative="0">
      <w:start w:val="1"/>
      <w:numFmt w:val="lowerLetter"/>
      <w:lvlText w:val="%5)"/>
      <w:lvlJc w:val="left"/>
      <w:pPr>
        <w:ind w:left="2220" w:hanging="420"/>
      </w:pPr>
    </w:lvl>
    <w:lvl w:ilvl="5" w:tentative="0">
      <w:start w:val="1"/>
      <w:numFmt w:val="lowerRoman"/>
      <w:lvlText w:val="%6."/>
      <w:lvlJc w:val="right"/>
      <w:pPr>
        <w:ind w:left="2640" w:hanging="420"/>
      </w:pPr>
    </w:lvl>
    <w:lvl w:ilvl="6" w:tentative="0">
      <w:start w:val="1"/>
      <w:numFmt w:val="decimal"/>
      <w:lvlText w:val="%7."/>
      <w:lvlJc w:val="left"/>
      <w:pPr>
        <w:ind w:left="3060" w:hanging="420"/>
      </w:pPr>
    </w:lvl>
    <w:lvl w:ilvl="7" w:tentative="0">
      <w:start w:val="1"/>
      <w:numFmt w:val="lowerLetter"/>
      <w:lvlText w:val="%8)"/>
      <w:lvlJc w:val="left"/>
      <w:pPr>
        <w:ind w:left="3480" w:hanging="420"/>
      </w:pPr>
    </w:lvl>
    <w:lvl w:ilvl="8" w:tentative="0">
      <w:start w:val="1"/>
      <w:numFmt w:val="lowerRoman"/>
      <w:lvlText w:val="%9."/>
      <w:lvlJc w:val="right"/>
      <w:pPr>
        <w:ind w:left="3900" w:hanging="420"/>
      </w:pPr>
    </w:lvl>
  </w:abstractNum>
  <w:abstractNum w:abstractNumId="11">
    <w:nsid w:val="54D23753"/>
    <w:multiLevelType w:val="multilevel"/>
    <w:tmpl w:val="54D23753"/>
    <w:lvl w:ilvl="0" w:tentative="0">
      <w:start w:val="1"/>
      <w:numFmt w:val="decimal"/>
      <w:lvlText w:val="%1)"/>
      <w:lvlJc w:val="left"/>
      <w:pPr>
        <w:ind w:left="540" w:hanging="420"/>
      </w:pPr>
    </w:lvl>
    <w:lvl w:ilvl="1" w:tentative="0">
      <w:start w:val="1"/>
      <w:numFmt w:val="lowerLetter"/>
      <w:lvlText w:val="%2)"/>
      <w:lvlJc w:val="left"/>
      <w:pPr>
        <w:ind w:left="960" w:hanging="420"/>
      </w:pPr>
    </w:lvl>
    <w:lvl w:ilvl="2" w:tentative="0">
      <w:start w:val="1"/>
      <w:numFmt w:val="lowerRoman"/>
      <w:lvlText w:val="%3."/>
      <w:lvlJc w:val="right"/>
      <w:pPr>
        <w:ind w:left="1380" w:hanging="420"/>
      </w:pPr>
    </w:lvl>
    <w:lvl w:ilvl="3" w:tentative="0">
      <w:start w:val="1"/>
      <w:numFmt w:val="decimal"/>
      <w:lvlText w:val="%4."/>
      <w:lvlJc w:val="left"/>
      <w:pPr>
        <w:ind w:left="1800" w:hanging="420"/>
      </w:pPr>
    </w:lvl>
    <w:lvl w:ilvl="4" w:tentative="0">
      <w:start w:val="1"/>
      <w:numFmt w:val="lowerLetter"/>
      <w:lvlText w:val="%5)"/>
      <w:lvlJc w:val="left"/>
      <w:pPr>
        <w:ind w:left="2220" w:hanging="420"/>
      </w:pPr>
    </w:lvl>
    <w:lvl w:ilvl="5" w:tentative="0">
      <w:start w:val="1"/>
      <w:numFmt w:val="lowerRoman"/>
      <w:lvlText w:val="%6."/>
      <w:lvlJc w:val="right"/>
      <w:pPr>
        <w:ind w:left="2640" w:hanging="420"/>
      </w:pPr>
    </w:lvl>
    <w:lvl w:ilvl="6" w:tentative="0">
      <w:start w:val="1"/>
      <w:numFmt w:val="decimal"/>
      <w:lvlText w:val="%7."/>
      <w:lvlJc w:val="left"/>
      <w:pPr>
        <w:ind w:left="3060" w:hanging="420"/>
      </w:pPr>
    </w:lvl>
    <w:lvl w:ilvl="7" w:tentative="0">
      <w:start w:val="1"/>
      <w:numFmt w:val="lowerLetter"/>
      <w:lvlText w:val="%8)"/>
      <w:lvlJc w:val="left"/>
      <w:pPr>
        <w:ind w:left="3480" w:hanging="420"/>
      </w:pPr>
    </w:lvl>
    <w:lvl w:ilvl="8" w:tentative="0">
      <w:start w:val="1"/>
      <w:numFmt w:val="lowerRoman"/>
      <w:lvlText w:val="%9."/>
      <w:lvlJc w:val="right"/>
      <w:pPr>
        <w:ind w:left="3900" w:hanging="420"/>
      </w:pPr>
    </w:lvl>
  </w:abstractNum>
  <w:abstractNum w:abstractNumId="12">
    <w:nsid w:val="56DC0E65"/>
    <w:multiLevelType w:val="multilevel"/>
    <w:tmpl w:val="56DC0E6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591847A7"/>
    <w:multiLevelType w:val="multilevel"/>
    <w:tmpl w:val="591847A7"/>
    <w:lvl w:ilvl="0" w:tentative="0">
      <w:start w:val="5"/>
      <w:numFmt w:val="decimal"/>
      <w:lvlText w:val="%1"/>
      <w:lvlJc w:val="left"/>
      <w:pPr>
        <w:ind w:left="360" w:hanging="360"/>
      </w:pPr>
      <w:rPr>
        <w:rFonts w:hint="default"/>
      </w:rPr>
    </w:lvl>
    <w:lvl w:ilvl="1" w:tentative="0">
      <w:start w:val="3"/>
      <w:numFmt w:val="decimal"/>
      <w:isLgl/>
      <w:lvlText w:val="%1.%2"/>
      <w:lvlJc w:val="left"/>
      <w:pPr>
        <w:ind w:left="720" w:hanging="72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440" w:hanging="1440"/>
      </w:pPr>
      <w:rPr>
        <w:rFonts w:hint="default"/>
      </w:rPr>
    </w:lvl>
    <w:lvl w:ilvl="5" w:tentative="0">
      <w:start w:val="1"/>
      <w:numFmt w:val="decimal"/>
      <w:isLgl/>
      <w:lvlText w:val="%1.%2.%3.%4.%5.%6"/>
      <w:lvlJc w:val="left"/>
      <w:pPr>
        <w:ind w:left="1800" w:hanging="1800"/>
      </w:pPr>
      <w:rPr>
        <w:rFonts w:hint="default"/>
      </w:rPr>
    </w:lvl>
    <w:lvl w:ilvl="6" w:tentative="0">
      <w:start w:val="1"/>
      <w:numFmt w:val="decimal"/>
      <w:isLgl/>
      <w:lvlText w:val="%1.%2.%3.%4.%5.%6.%7"/>
      <w:lvlJc w:val="left"/>
      <w:pPr>
        <w:ind w:left="2160" w:hanging="2160"/>
      </w:pPr>
      <w:rPr>
        <w:rFonts w:hint="default"/>
      </w:rPr>
    </w:lvl>
    <w:lvl w:ilvl="7" w:tentative="0">
      <w:start w:val="1"/>
      <w:numFmt w:val="decimal"/>
      <w:isLgl/>
      <w:lvlText w:val="%1.%2.%3.%4.%5.%6.%7.%8"/>
      <w:lvlJc w:val="left"/>
      <w:pPr>
        <w:ind w:left="2160" w:hanging="2160"/>
      </w:pPr>
      <w:rPr>
        <w:rFonts w:hint="default"/>
      </w:rPr>
    </w:lvl>
    <w:lvl w:ilvl="8" w:tentative="0">
      <w:start w:val="1"/>
      <w:numFmt w:val="decimal"/>
      <w:isLgl/>
      <w:lvlText w:val="%1.%2.%3.%4.%5.%6.%7.%8.%9"/>
      <w:lvlJc w:val="left"/>
      <w:pPr>
        <w:ind w:left="2520" w:hanging="2520"/>
      </w:pPr>
      <w:rPr>
        <w:rFonts w:hint="default"/>
      </w:rPr>
    </w:lvl>
  </w:abstractNum>
  <w:abstractNum w:abstractNumId="14">
    <w:nsid w:val="5B970460"/>
    <w:multiLevelType w:val="multilevel"/>
    <w:tmpl w:val="5B970460"/>
    <w:lvl w:ilvl="0" w:tentative="0">
      <w:start w:val="1"/>
      <w:numFmt w:val="bullet"/>
      <w:lvlText w:val=""/>
      <w:lvlJc w:val="left"/>
      <w:pPr>
        <w:ind w:left="420" w:hanging="420"/>
      </w:pPr>
      <w:rPr>
        <w:rFonts w:hint="default" w:ascii="Wingdings" w:hAnsi="Wingdings"/>
      </w:rPr>
    </w:lvl>
    <w:lvl w:ilvl="1" w:tentative="0">
      <w:start w:val="0"/>
      <w:numFmt w:val="bullet"/>
      <w:lvlText w:val="•"/>
      <w:lvlJc w:val="left"/>
      <w:pPr>
        <w:ind w:left="825" w:hanging="405"/>
      </w:pPr>
      <w:rPr>
        <w:rFonts w:hint="eastAsia" w:ascii="楷体" w:hAnsi="楷体" w:eastAsia="楷体" w:cstheme="minorBidi"/>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5DC93F84"/>
    <w:multiLevelType w:val="multilevel"/>
    <w:tmpl w:val="5DC93F84"/>
    <w:lvl w:ilvl="0" w:tentative="0">
      <w:start w:val="1"/>
      <w:numFmt w:val="bullet"/>
      <w:lvlText w:val=""/>
      <w:lvlJc w:val="left"/>
      <w:pPr>
        <w:ind w:left="705" w:hanging="420"/>
      </w:pPr>
      <w:rPr>
        <w:rFonts w:hint="default" w:ascii="Wingdings" w:hAnsi="Wingdings"/>
      </w:rPr>
    </w:lvl>
    <w:lvl w:ilvl="1" w:tentative="0">
      <w:start w:val="1"/>
      <w:numFmt w:val="bullet"/>
      <w:lvlText w:val=""/>
      <w:lvlJc w:val="left"/>
      <w:pPr>
        <w:ind w:left="1125" w:hanging="420"/>
      </w:pPr>
      <w:rPr>
        <w:rFonts w:hint="default" w:ascii="Wingdings" w:hAnsi="Wingdings"/>
      </w:rPr>
    </w:lvl>
    <w:lvl w:ilvl="2" w:tentative="0">
      <w:start w:val="1"/>
      <w:numFmt w:val="bullet"/>
      <w:lvlText w:val=""/>
      <w:lvlJc w:val="left"/>
      <w:pPr>
        <w:ind w:left="1545" w:hanging="420"/>
      </w:pPr>
      <w:rPr>
        <w:rFonts w:hint="default" w:ascii="Wingdings" w:hAnsi="Wingdings"/>
      </w:rPr>
    </w:lvl>
    <w:lvl w:ilvl="3" w:tentative="0">
      <w:start w:val="1"/>
      <w:numFmt w:val="bullet"/>
      <w:lvlText w:val=""/>
      <w:lvlJc w:val="left"/>
      <w:pPr>
        <w:ind w:left="1965" w:hanging="420"/>
      </w:pPr>
      <w:rPr>
        <w:rFonts w:hint="default" w:ascii="Wingdings" w:hAnsi="Wingdings"/>
      </w:rPr>
    </w:lvl>
    <w:lvl w:ilvl="4" w:tentative="0">
      <w:start w:val="1"/>
      <w:numFmt w:val="bullet"/>
      <w:lvlText w:val=""/>
      <w:lvlJc w:val="left"/>
      <w:pPr>
        <w:ind w:left="2385" w:hanging="420"/>
      </w:pPr>
      <w:rPr>
        <w:rFonts w:hint="default" w:ascii="Wingdings" w:hAnsi="Wingdings"/>
      </w:rPr>
    </w:lvl>
    <w:lvl w:ilvl="5" w:tentative="0">
      <w:start w:val="1"/>
      <w:numFmt w:val="bullet"/>
      <w:lvlText w:val=""/>
      <w:lvlJc w:val="left"/>
      <w:pPr>
        <w:ind w:left="2805" w:hanging="420"/>
      </w:pPr>
      <w:rPr>
        <w:rFonts w:hint="default" w:ascii="Wingdings" w:hAnsi="Wingdings"/>
      </w:rPr>
    </w:lvl>
    <w:lvl w:ilvl="6" w:tentative="0">
      <w:start w:val="1"/>
      <w:numFmt w:val="bullet"/>
      <w:lvlText w:val=""/>
      <w:lvlJc w:val="left"/>
      <w:pPr>
        <w:ind w:left="3225" w:hanging="420"/>
      </w:pPr>
      <w:rPr>
        <w:rFonts w:hint="default" w:ascii="Wingdings" w:hAnsi="Wingdings"/>
      </w:rPr>
    </w:lvl>
    <w:lvl w:ilvl="7" w:tentative="0">
      <w:start w:val="1"/>
      <w:numFmt w:val="bullet"/>
      <w:lvlText w:val=""/>
      <w:lvlJc w:val="left"/>
      <w:pPr>
        <w:ind w:left="3645" w:hanging="420"/>
      </w:pPr>
      <w:rPr>
        <w:rFonts w:hint="default" w:ascii="Wingdings" w:hAnsi="Wingdings"/>
      </w:rPr>
    </w:lvl>
    <w:lvl w:ilvl="8" w:tentative="0">
      <w:start w:val="1"/>
      <w:numFmt w:val="bullet"/>
      <w:lvlText w:val=""/>
      <w:lvlJc w:val="left"/>
      <w:pPr>
        <w:ind w:left="4065" w:hanging="420"/>
      </w:pPr>
      <w:rPr>
        <w:rFonts w:hint="default" w:ascii="Wingdings" w:hAnsi="Wingdings"/>
      </w:rPr>
    </w:lvl>
  </w:abstractNum>
  <w:abstractNum w:abstractNumId="16">
    <w:nsid w:val="5ED4297E"/>
    <w:multiLevelType w:val="multilevel"/>
    <w:tmpl w:val="5ED4297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7"/>
  </w:num>
  <w:num w:numId="2">
    <w:abstractNumId w:val="14"/>
  </w:num>
  <w:num w:numId="3">
    <w:abstractNumId w:val="8"/>
  </w:num>
  <w:num w:numId="4">
    <w:abstractNumId w:val="2"/>
  </w:num>
  <w:num w:numId="5">
    <w:abstractNumId w:val="9"/>
  </w:num>
  <w:num w:numId="6">
    <w:abstractNumId w:val="0"/>
  </w:num>
  <w:num w:numId="7">
    <w:abstractNumId w:val="6"/>
  </w:num>
  <w:num w:numId="8">
    <w:abstractNumId w:val="13"/>
  </w:num>
  <w:num w:numId="9">
    <w:abstractNumId w:val="12"/>
  </w:num>
  <w:num w:numId="10">
    <w:abstractNumId w:val="16"/>
  </w:num>
  <w:num w:numId="11">
    <w:abstractNumId w:val="1"/>
  </w:num>
  <w:num w:numId="12">
    <w:abstractNumId w:val="15"/>
  </w:num>
  <w:num w:numId="13">
    <w:abstractNumId w:val="11"/>
  </w:num>
  <w:num w:numId="14">
    <w:abstractNumId w:val="10"/>
  </w:num>
  <w:num w:numId="15">
    <w:abstractNumId w:val="4"/>
  </w:num>
  <w:num w:numId="16">
    <w:abstractNumId w:val="3"/>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035DE"/>
    <w:rsid w:val="00011E5A"/>
    <w:rsid w:val="0003274C"/>
    <w:rsid w:val="00040736"/>
    <w:rsid w:val="00040A9D"/>
    <w:rsid w:val="00061068"/>
    <w:rsid w:val="000E366F"/>
    <w:rsid w:val="000F51EE"/>
    <w:rsid w:val="00126E8A"/>
    <w:rsid w:val="001C5192"/>
    <w:rsid w:val="001D050F"/>
    <w:rsid w:val="00200D16"/>
    <w:rsid w:val="002035DE"/>
    <w:rsid w:val="00236A33"/>
    <w:rsid w:val="00243637"/>
    <w:rsid w:val="00282EB7"/>
    <w:rsid w:val="002F0130"/>
    <w:rsid w:val="00382626"/>
    <w:rsid w:val="003B3A6B"/>
    <w:rsid w:val="00405C02"/>
    <w:rsid w:val="00424CDD"/>
    <w:rsid w:val="00434982"/>
    <w:rsid w:val="00471422"/>
    <w:rsid w:val="00484970"/>
    <w:rsid w:val="004A670E"/>
    <w:rsid w:val="00524EC5"/>
    <w:rsid w:val="005526C9"/>
    <w:rsid w:val="00582469"/>
    <w:rsid w:val="0061124C"/>
    <w:rsid w:val="006113DD"/>
    <w:rsid w:val="0064573F"/>
    <w:rsid w:val="00645C11"/>
    <w:rsid w:val="00662474"/>
    <w:rsid w:val="006A4256"/>
    <w:rsid w:val="006A78AB"/>
    <w:rsid w:val="007422C4"/>
    <w:rsid w:val="00867032"/>
    <w:rsid w:val="00886327"/>
    <w:rsid w:val="008C5E55"/>
    <w:rsid w:val="008D5896"/>
    <w:rsid w:val="008F31AC"/>
    <w:rsid w:val="00902E4A"/>
    <w:rsid w:val="00991240"/>
    <w:rsid w:val="009B5D6A"/>
    <w:rsid w:val="00A011C3"/>
    <w:rsid w:val="00A046EB"/>
    <w:rsid w:val="00A350EE"/>
    <w:rsid w:val="00A8317C"/>
    <w:rsid w:val="00A9184A"/>
    <w:rsid w:val="00B41348"/>
    <w:rsid w:val="00B53E2B"/>
    <w:rsid w:val="00B966E9"/>
    <w:rsid w:val="00BC0DBD"/>
    <w:rsid w:val="00C13E86"/>
    <w:rsid w:val="00C175F7"/>
    <w:rsid w:val="00C3409F"/>
    <w:rsid w:val="00C4496A"/>
    <w:rsid w:val="00C76515"/>
    <w:rsid w:val="00C92460"/>
    <w:rsid w:val="00CA384D"/>
    <w:rsid w:val="00D5032F"/>
    <w:rsid w:val="00D72580"/>
    <w:rsid w:val="00D82F91"/>
    <w:rsid w:val="00D842F1"/>
    <w:rsid w:val="00E34079"/>
    <w:rsid w:val="00ED2BBD"/>
    <w:rsid w:val="00F26FC9"/>
    <w:rsid w:val="00F67201"/>
    <w:rsid w:val="00F8212F"/>
    <w:rsid w:val="00FD0610"/>
    <w:rsid w:val="3C62194B"/>
    <w:rsid w:val="7B313EA4"/>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_x0000_s1026"/>
        <o:r id="V:Rule2" type="connector" idref="#_x0000_s1028"/>
        <o:r id="V:Rule3" type="connector" idref="#_x0000_s1029"/>
        <o:r id="V:Rule4" type="connector" idref="#_x0000_s1030"/>
        <o:r id="V:Rule5" type="connector" idref="#_x0000_s1031"/>
        <o:r id="V:Rule6" type="connector" idref="#_x0000_s1032"/>
        <o:r id="V:Rule7" type="connector" idref="#_x0000_s1036"/>
        <o:r id="V:Rule8" type="connector" idref="#_x0000_s1037"/>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3"/>
    <w:unhideWhenUsed/>
    <w:qFormat/>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footnote text"/>
    <w:basedOn w:val="1"/>
    <w:link w:val="14"/>
    <w:unhideWhenUsed/>
    <w:uiPriority w:val="99"/>
    <w:pPr>
      <w:snapToGrid w:val="0"/>
      <w:jc w:val="left"/>
    </w:pPr>
    <w:rPr>
      <w:sz w:val="18"/>
      <w:szCs w:val="18"/>
    </w:rPr>
  </w:style>
  <w:style w:type="character" w:styleId="7">
    <w:name w:val="footnote reference"/>
    <w:basedOn w:val="6"/>
    <w:unhideWhenUsed/>
    <w:uiPriority w:val="99"/>
    <w:rPr>
      <w:vertAlign w:val="superscript"/>
    </w:rPr>
  </w:style>
  <w:style w:type="table" w:styleId="9">
    <w:name w:val="Table Grid"/>
    <w:basedOn w:val="8"/>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
  </w:style>
  <w:style w:type="character" w:customStyle="1" w:styleId="10">
    <w:name w:val="页眉 Char"/>
    <w:basedOn w:val="6"/>
    <w:link w:val="4"/>
    <w:semiHidden/>
    <w:uiPriority w:val="99"/>
    <w:rPr>
      <w:sz w:val="18"/>
      <w:szCs w:val="18"/>
    </w:rPr>
  </w:style>
  <w:style w:type="character" w:customStyle="1" w:styleId="11">
    <w:name w:val="页脚 Char"/>
    <w:basedOn w:val="6"/>
    <w:link w:val="3"/>
    <w:uiPriority w:val="99"/>
    <w:rPr>
      <w:sz w:val="18"/>
      <w:szCs w:val="18"/>
    </w:rPr>
  </w:style>
  <w:style w:type="paragraph" w:customStyle="1" w:styleId="12">
    <w:name w:val="List Paragraph"/>
    <w:basedOn w:val="1"/>
    <w:qFormat/>
    <w:uiPriority w:val="34"/>
    <w:pPr>
      <w:ind w:firstLine="420" w:firstLineChars="200"/>
    </w:pPr>
  </w:style>
  <w:style w:type="character" w:customStyle="1" w:styleId="13">
    <w:name w:val="批注框文本 Char"/>
    <w:basedOn w:val="6"/>
    <w:link w:val="2"/>
    <w:semiHidden/>
    <w:qFormat/>
    <w:uiPriority w:val="99"/>
    <w:rPr>
      <w:sz w:val="18"/>
      <w:szCs w:val="18"/>
    </w:rPr>
  </w:style>
  <w:style w:type="character" w:customStyle="1" w:styleId="14">
    <w:name w:val="脚注文本 Char"/>
    <w:basedOn w:val="6"/>
    <w:link w:val="5"/>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4"/>
    <customShpInfo spid="_x0000_s2055"/>
    <customShpInfo spid="_x0000_s2056"/>
    <customShpInfo spid="_x0000_s2058"/>
    <customShpInfo spid="_x0000_s2059"/>
    <customShpInfo spid="_x0000_s2057"/>
    <customShpInfo spid="_x0000_s2053"/>
    <customShpInfo spid="_x0000_s1034"/>
    <customShpInfo spid="_x0000_s1031"/>
    <customShpInfo spid="_x0000_s1032"/>
    <customShpInfo spid="_x0000_s1030"/>
    <customShpInfo spid="_x0000_s1033"/>
    <customShpInfo spid="_x0000_s1029"/>
    <customShpInfo spid="_x0000_s1035"/>
    <customShpInfo spid="_x0000_s1038"/>
    <customShpInfo spid="_x0000_s1037"/>
    <customShpInfo spid="_x0000_s1039"/>
    <customShpInfo spid="_x0000_s1036"/>
    <customShpInfo spid="_x0000_s1026"/>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4B3705-23DE-482D-A993-2124D9677A5A}">
  <ds:schemaRefs/>
</ds:datastoreItem>
</file>

<file path=docProps/app.xml><?xml version="1.0" encoding="utf-8"?>
<Properties xmlns="http://schemas.openxmlformats.org/officeDocument/2006/extended-properties" xmlns:vt="http://schemas.openxmlformats.org/officeDocument/2006/docPropsVTypes">
  <Template>Normal</Template>
  <Pages>14</Pages>
  <Words>361</Words>
  <Characters>2060</Characters>
  <Lines>17</Lines>
  <Paragraphs>4</Paragraphs>
  <TotalTime>0</TotalTime>
  <ScaleCrop>false</ScaleCrop>
  <LinksUpToDate>false</LinksUpToDate>
  <CharactersWithSpaces>2417</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2013-08-14T01:39:00Z</dcterms:created>
  <dc:creator>z.liu</dc:creator>
  <cp:lastModifiedBy>Administrator</cp:lastModifiedBy>
  <cp:lastPrinted>2015-08-26T04:57:00Z</cp:lastPrinted>
  <dcterms:modified xsi:type="dcterms:W3CDTF">2016-09-20T10:15:24Z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