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1、本文件内所有内容均为加盖公章的扫描件。（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附件1不需要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2、所有附件压缩至一个文件夹后统一发送至邮箱。文件名称为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3、法定代表人报名提供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法人证明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，非法定代表人报名提供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授权委托书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基  本  信  息  表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5"/>
        <w:tblW w:w="89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268"/>
        <w:gridCol w:w="2268"/>
        <w:gridCol w:w="2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报名项目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投标人名称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投标人税号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投标人地址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开户行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固话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转款人名或单位名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（支持个人转账）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投标人：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（盖章）</w:t>
      </w:r>
    </w:p>
    <w:p>
      <w:pPr>
        <w:adjustRightInd w:val="0"/>
        <w:snapToGrid w:val="0"/>
        <w:spacing w:line="360" w:lineRule="auto"/>
        <w:ind w:firstLine="1680" w:firstLineChars="70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kern w:val="0"/>
          <w:sz w:val="24"/>
          <w:szCs w:val="24"/>
        </w:rPr>
        <w:t>法定代表人：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4"/>
          <w:szCs w:val="24"/>
        </w:rPr>
        <w:t>签字或盖章）</w:t>
      </w:r>
    </w:p>
    <w:p>
      <w:pPr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报名人</w:t>
      </w:r>
      <w:r>
        <w:rPr>
          <w:rFonts w:hAnsi="宋体"/>
          <w:sz w:val="24"/>
          <w:szCs w:val="24"/>
        </w:rPr>
        <w:t>：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Ansi="宋体"/>
          <w:sz w:val="24"/>
          <w:szCs w:val="24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日  期：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日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  业  执  照  扫  描  件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WUxOTQ0MmNjMmNhNGJhZjIxZGI5MjUwYjE2NDkifQ=="/>
  </w:docVars>
  <w:rsids>
    <w:rsidRoot w:val="297E3F8C"/>
    <w:rsid w:val="03C04FA7"/>
    <w:rsid w:val="04B33E22"/>
    <w:rsid w:val="0D312B62"/>
    <w:rsid w:val="0D5849DD"/>
    <w:rsid w:val="0E5E2371"/>
    <w:rsid w:val="114A6D33"/>
    <w:rsid w:val="1DC853BE"/>
    <w:rsid w:val="1E431362"/>
    <w:rsid w:val="1E471ED9"/>
    <w:rsid w:val="213F1F47"/>
    <w:rsid w:val="238F60FF"/>
    <w:rsid w:val="297E3F8C"/>
    <w:rsid w:val="2A830D18"/>
    <w:rsid w:val="3CEC42E1"/>
    <w:rsid w:val="41C05927"/>
    <w:rsid w:val="4220090B"/>
    <w:rsid w:val="45D81FEC"/>
    <w:rsid w:val="470166AE"/>
    <w:rsid w:val="52F24FF3"/>
    <w:rsid w:val="54C90416"/>
    <w:rsid w:val="5C537F1C"/>
    <w:rsid w:val="5CFF6B6B"/>
    <w:rsid w:val="5D60250A"/>
    <w:rsid w:val="60531A1F"/>
    <w:rsid w:val="68543299"/>
    <w:rsid w:val="6AD70CC0"/>
    <w:rsid w:val="7709035F"/>
    <w:rsid w:val="77C0646B"/>
    <w:rsid w:val="78E779DC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LoveDream。</cp:lastModifiedBy>
  <dcterms:modified xsi:type="dcterms:W3CDTF">2022-10-21T09:37:19Z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D7B1EEF4F00F4D0F9EE288AEC5B431EB</vt:lpwstr>
  </property>
</Properties>
</file>