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（4）开票信息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AE0348E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2024-05-25T07:42:28Z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