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718A6">
      <w:pPr>
        <w:spacing w:line="400" w:lineRule="exact"/>
        <w:jc w:val="center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泰国本土中文/华文教师HSK水平全面提升课程报名通知</w:t>
      </w:r>
    </w:p>
    <w:p w14:paraId="651986E6">
      <w:pPr>
        <w:spacing w:line="400" w:lineRule="exact"/>
        <w:ind w:firstLine="480" w:firstLineChars="200"/>
        <w:jc w:val="both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泰华通讯记者协会讯）为提升泰国本土中文/华文教师的HSK水平，泰国华文教师公会联合桃李未来，通过桃李App开展免费线上提升课程。学员出勤率达70%并通过App内相应测试，即可获得培训证书。本次培训面向全泰国教师，欢迎大家积极参与，共同提升中文教学能力！</w:t>
      </w:r>
    </w:p>
    <w:p w14:paraId="1F59034B">
      <w:pPr>
        <w:spacing w:line="400" w:lineRule="exact"/>
        <w:ind w:firstLine="482" w:firstLineChars="200"/>
        <w:jc w:val="both"/>
        <w:rPr>
          <w:rFonts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一、培训等级：</w:t>
      </w:r>
    </w:p>
    <w:p w14:paraId="34E010A4">
      <w:pPr>
        <w:spacing w:line="400" w:lineRule="exact"/>
        <w:ind w:firstLine="480" w:firstLineChars="200"/>
        <w:jc w:val="both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本次培训分为三个等级，教师可根据自身水平选择HSK等级测试，根据测试结果分为三个班：一班（HSK 3-4）、二班（HSK 4-5）、三班（HSK 5-6）。</w:t>
      </w:r>
    </w:p>
    <w:p w14:paraId="12EB267E">
      <w:pPr>
        <w:spacing w:line="400" w:lineRule="exact"/>
        <w:ind w:firstLine="482" w:firstLineChars="200"/>
        <w:jc w:val="both"/>
        <w:rPr>
          <w:rFonts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二、报名方式：</w:t>
      </w:r>
    </w:p>
    <w:p w14:paraId="62306B1D">
      <w:pPr>
        <w:spacing w:line="400" w:lineRule="exact"/>
        <w:ind w:firstLine="480" w:firstLineChars="200"/>
        <w:jc w:val="both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1、下载桃李App并注册ID（请参阅注册指南）。</w:t>
      </w:r>
    </w:p>
    <w:p w14:paraId="768A3257">
      <w:pPr>
        <w:spacing w:line="400" w:lineRule="exact"/>
        <w:ind w:left="960" w:leftChars="218" w:hanging="480" w:hangingChars="200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2、填写报名信息：点击以下谷歌表单链接完成报名。https://forms.gle/UuruuB3ntL72mRFy6</w:t>
      </w:r>
    </w:p>
    <w:p w14:paraId="2EBA28A5">
      <w:pPr>
        <w:spacing w:line="400" w:lineRule="exact"/>
        <w:ind w:firstLine="480" w:firstLineChars="200"/>
        <w:jc w:val="both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注册指南获取方法：1）泰国华文教师公会网站www.ctathailand.com下载</w:t>
      </w:r>
    </w:p>
    <w:p w14:paraId="36B6114B">
      <w:pPr>
        <w:spacing w:line="400" w:lineRule="exact"/>
        <w:ind w:firstLine="480" w:firstLineChars="200"/>
        <w:jc w:val="both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2）</w:t>
      </w:r>
      <w:r>
        <w:rPr>
          <w:rFonts w:hint="eastAsia" w:ascii="仿宋" w:hAnsi="仿宋" w:eastAsia="仿宋"/>
          <w:sz w:val="24"/>
          <w:szCs w:val="32"/>
        </w:rPr>
        <w:fldChar w:fldCharType="begin"/>
      </w:r>
      <w:r>
        <w:rPr>
          <w:rFonts w:hint="eastAsia" w:ascii="仿宋" w:hAnsi="仿宋" w:eastAsia="仿宋"/>
          <w:sz w:val="24"/>
          <w:szCs w:val="32"/>
        </w:rPr>
        <w:instrText xml:space="preserve"> HYPERLINK "mailto:发送email至tghwjsgh@gmail.com进行索取 3" </w:instrText>
      </w:r>
      <w:r>
        <w:rPr>
          <w:rFonts w:hint="eastAsia" w:ascii="仿宋" w:hAnsi="仿宋" w:eastAsia="仿宋"/>
          <w:sz w:val="24"/>
          <w:szCs w:val="32"/>
        </w:rPr>
        <w:fldChar w:fldCharType="separate"/>
      </w:r>
      <w:r>
        <w:rPr>
          <w:rFonts w:hint="eastAsia" w:ascii="仿宋" w:hAnsi="仿宋" w:eastAsia="仿宋"/>
          <w:sz w:val="24"/>
          <w:szCs w:val="32"/>
        </w:rPr>
        <w:t>发送email至tghwjsgh@gmail.com进行索取 3</w:t>
      </w:r>
      <w:r>
        <w:rPr>
          <w:rFonts w:hint="eastAsia" w:ascii="仿宋" w:hAnsi="仿宋" w:eastAsia="仿宋"/>
          <w:sz w:val="24"/>
          <w:szCs w:val="32"/>
        </w:rPr>
        <w:fldChar w:fldCharType="end"/>
      </w:r>
      <w:r>
        <w:rPr>
          <w:rFonts w:hint="eastAsia" w:ascii="仿宋" w:hAnsi="仿宋" w:eastAsia="仿宋"/>
          <w:sz w:val="24"/>
          <w:szCs w:val="32"/>
        </w:rPr>
        <w:t>）到办公室领取</w:t>
      </w:r>
    </w:p>
    <w:p w14:paraId="5F35722B">
      <w:pPr>
        <w:spacing w:line="400" w:lineRule="exact"/>
        <w:ind w:firstLine="480" w:firstLineChars="200"/>
        <w:jc w:val="both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3、注意，报名人员必须是在职中文/华文教师</w:t>
      </w:r>
      <w:bookmarkStart w:id="0" w:name="_GoBack"/>
      <w:bookmarkEnd w:id="0"/>
    </w:p>
    <w:p w14:paraId="01C22B70">
      <w:pPr>
        <w:spacing w:line="400" w:lineRule="exact"/>
        <w:ind w:firstLine="482" w:firstLineChars="200"/>
        <w:jc w:val="both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三、报名截止日期：</w:t>
      </w:r>
      <w:r>
        <w:rPr>
          <w:rFonts w:hint="eastAsia" w:ascii="仿宋" w:hAnsi="仿宋" w:eastAsia="仿宋"/>
          <w:sz w:val="24"/>
          <w:szCs w:val="32"/>
        </w:rPr>
        <w:t>2025年4月30日</w:t>
      </w:r>
    </w:p>
    <w:p w14:paraId="11091C37">
      <w:pPr>
        <w:spacing w:line="400" w:lineRule="exact"/>
        <w:ind w:firstLine="482" w:firstLineChars="200"/>
        <w:jc w:val="both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四、联系方式：</w:t>
      </w:r>
      <w:r>
        <w:rPr>
          <w:rFonts w:hint="eastAsia" w:ascii="仿宋" w:hAnsi="仿宋" w:eastAsia="仿宋"/>
          <w:sz w:val="24"/>
          <w:szCs w:val="32"/>
        </w:rPr>
        <w:t xml:space="preserve">办公室电话02-6317338 </w:t>
      </w:r>
      <w:r>
        <w:rPr>
          <w:rFonts w:ascii="Calibri" w:hAnsi="Calibri" w:eastAsia="仿宋" w:cs="Calibri"/>
          <w:sz w:val="24"/>
          <w:szCs w:val="32"/>
        </w:rPr>
        <w:t> </w:t>
      </w:r>
      <w:r>
        <w:rPr>
          <w:rFonts w:hint="eastAsia" w:ascii="仿宋" w:hAnsi="仿宋" w:eastAsia="仿宋"/>
          <w:sz w:val="24"/>
          <w:szCs w:val="32"/>
        </w:rPr>
        <w:t>杨老师 0955137056</w:t>
      </w:r>
      <w:r>
        <w:rPr>
          <w:rFonts w:ascii="Calibri" w:hAnsi="Calibri" w:eastAsia="仿宋" w:cs="Calibri"/>
          <w:sz w:val="24"/>
          <w:szCs w:val="32"/>
        </w:rPr>
        <w:t> </w:t>
      </w:r>
      <w:r>
        <w:rPr>
          <w:rFonts w:hint="eastAsia" w:ascii="仿宋" w:hAnsi="仿宋" w:eastAsia="仿宋"/>
          <w:sz w:val="24"/>
          <w:szCs w:val="32"/>
        </w:rPr>
        <w:t>梁老师0641340806</w:t>
      </w:r>
    </w:p>
    <w:p w14:paraId="258C2A20">
      <w:pPr>
        <w:spacing w:line="400" w:lineRule="exact"/>
        <w:ind w:firstLine="482" w:firstLineChars="200"/>
        <w:jc w:val="both"/>
        <w:rPr>
          <w:rFonts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五、附：日程安排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 w14:paraId="382E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30" w:type="dxa"/>
          </w:tcPr>
          <w:p w14:paraId="0D38C453">
            <w:pPr>
              <w:spacing w:after="0"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5466" w:type="dxa"/>
          </w:tcPr>
          <w:p w14:paraId="55D06E8E">
            <w:pPr>
              <w:spacing w:after="0"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内容</w:t>
            </w:r>
          </w:p>
        </w:tc>
      </w:tr>
      <w:tr w14:paraId="4B8F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D64C9D3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2025.04.02-2025.04.30</w:t>
            </w:r>
          </w:p>
        </w:tc>
        <w:tc>
          <w:tcPr>
            <w:tcW w:w="5466" w:type="dxa"/>
          </w:tcPr>
          <w:p w14:paraId="7E9F97CA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报名并下载桃李APP注册ID</w:t>
            </w:r>
          </w:p>
        </w:tc>
      </w:tr>
      <w:tr w14:paraId="6F95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A414A80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2025.05.01-2025.05.04</w:t>
            </w:r>
          </w:p>
        </w:tc>
        <w:tc>
          <w:tcPr>
            <w:tcW w:w="5466" w:type="dxa"/>
          </w:tcPr>
          <w:p w14:paraId="45D3F61A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测试分班</w:t>
            </w:r>
          </w:p>
        </w:tc>
      </w:tr>
      <w:tr w14:paraId="14A9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851B704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2025.05.05</w:t>
            </w:r>
          </w:p>
        </w:tc>
        <w:tc>
          <w:tcPr>
            <w:tcW w:w="5466" w:type="dxa"/>
          </w:tcPr>
          <w:p w14:paraId="01E6F74A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开课仪式</w:t>
            </w:r>
          </w:p>
        </w:tc>
      </w:tr>
      <w:tr w14:paraId="4171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96" w:type="dxa"/>
            <w:gridSpan w:val="2"/>
            <w:vAlign w:val="center"/>
          </w:tcPr>
          <w:p w14:paraId="4409A7A4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一班（HSK3-4）</w:t>
            </w:r>
          </w:p>
        </w:tc>
      </w:tr>
      <w:tr w14:paraId="3432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D747382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2025.05.05-2025.06.22</w:t>
            </w:r>
          </w:p>
        </w:tc>
        <w:tc>
          <w:tcPr>
            <w:tcW w:w="5466" w:type="dxa"/>
          </w:tcPr>
          <w:p w14:paraId="677FFDA5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学习HSK3-4级课程（7周）</w:t>
            </w:r>
          </w:p>
        </w:tc>
      </w:tr>
      <w:tr w14:paraId="4AC0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026339E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2025.06.23-2025.06.31</w:t>
            </w:r>
          </w:p>
        </w:tc>
        <w:tc>
          <w:tcPr>
            <w:tcW w:w="5466" w:type="dxa"/>
          </w:tcPr>
          <w:p w14:paraId="2496DD9C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结课 测试</w:t>
            </w:r>
          </w:p>
        </w:tc>
      </w:tr>
      <w:tr w14:paraId="743A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6BF7B06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2025.08.04-2025.12.07</w:t>
            </w:r>
          </w:p>
        </w:tc>
        <w:tc>
          <w:tcPr>
            <w:tcW w:w="5466" w:type="dxa"/>
          </w:tcPr>
          <w:p w14:paraId="6D0B407C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学习HSK4-5级课程（18周）</w:t>
            </w:r>
          </w:p>
          <w:p w14:paraId="4ADF5132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（需要通过HSK4测试才能继续进入该阶段学习）</w:t>
            </w:r>
          </w:p>
        </w:tc>
      </w:tr>
      <w:tr w14:paraId="337C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07BC852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2025.12.08-2025.12.15</w:t>
            </w:r>
          </w:p>
        </w:tc>
        <w:tc>
          <w:tcPr>
            <w:tcW w:w="5466" w:type="dxa"/>
          </w:tcPr>
          <w:p w14:paraId="77C09E12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结课 测试</w:t>
            </w:r>
          </w:p>
        </w:tc>
      </w:tr>
      <w:tr w14:paraId="55B8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71D5A792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2026.01.19-2026.06.28</w:t>
            </w:r>
          </w:p>
        </w:tc>
        <w:tc>
          <w:tcPr>
            <w:tcW w:w="5466" w:type="dxa"/>
          </w:tcPr>
          <w:p w14:paraId="68396600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学习HSK5-6级课程（24周）</w:t>
            </w:r>
          </w:p>
          <w:p w14:paraId="2C8A6E59">
            <w:pPr>
              <w:spacing w:after="0" w:line="400" w:lineRule="exact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（需要通过HSK5测试才能继续进入该阶段学习）</w:t>
            </w:r>
          </w:p>
        </w:tc>
      </w:tr>
      <w:tr w14:paraId="5DEE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0A9652F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2026.06.29-2026.07.06</w:t>
            </w:r>
          </w:p>
        </w:tc>
        <w:tc>
          <w:tcPr>
            <w:tcW w:w="5466" w:type="dxa"/>
          </w:tcPr>
          <w:p w14:paraId="4D9B67E8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结课 测试</w:t>
            </w:r>
          </w:p>
        </w:tc>
      </w:tr>
      <w:tr w14:paraId="062B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96" w:type="dxa"/>
            <w:gridSpan w:val="2"/>
            <w:vAlign w:val="center"/>
          </w:tcPr>
          <w:p w14:paraId="115F0ABD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二班（HSK4-5）</w:t>
            </w:r>
          </w:p>
        </w:tc>
      </w:tr>
      <w:tr w14:paraId="509F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2264C2C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2025.05.05-2025.08.31</w:t>
            </w:r>
          </w:p>
        </w:tc>
        <w:tc>
          <w:tcPr>
            <w:tcW w:w="5466" w:type="dxa"/>
          </w:tcPr>
          <w:p w14:paraId="22451E16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学习HSK4-5级课程（18周）</w:t>
            </w:r>
          </w:p>
        </w:tc>
      </w:tr>
      <w:tr w14:paraId="6D7B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25DF0D1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2025.09.01-2025.09.07</w:t>
            </w:r>
          </w:p>
        </w:tc>
        <w:tc>
          <w:tcPr>
            <w:tcW w:w="5466" w:type="dxa"/>
          </w:tcPr>
          <w:p w14:paraId="08EC54BA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结课 测试</w:t>
            </w:r>
          </w:p>
        </w:tc>
      </w:tr>
      <w:tr w14:paraId="43F9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DAAE0E6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2025.10.06-2026.03.15</w:t>
            </w:r>
          </w:p>
        </w:tc>
        <w:tc>
          <w:tcPr>
            <w:tcW w:w="5466" w:type="dxa"/>
          </w:tcPr>
          <w:p w14:paraId="1DC20E52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学习HSK5-6级课程（24周）</w:t>
            </w:r>
          </w:p>
          <w:p w14:paraId="2F82B225">
            <w:pPr>
              <w:spacing w:after="0" w:line="400" w:lineRule="exact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（需要通过HSK5测试才能继续进入该阶段学习）</w:t>
            </w:r>
          </w:p>
        </w:tc>
      </w:tr>
      <w:tr w14:paraId="18CF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2848915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2026.03.16-2026.03.22</w:t>
            </w:r>
          </w:p>
        </w:tc>
        <w:tc>
          <w:tcPr>
            <w:tcW w:w="5466" w:type="dxa"/>
          </w:tcPr>
          <w:p w14:paraId="718BBC99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结课 测试</w:t>
            </w:r>
          </w:p>
        </w:tc>
      </w:tr>
      <w:tr w14:paraId="7403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96" w:type="dxa"/>
            <w:gridSpan w:val="2"/>
            <w:vAlign w:val="center"/>
          </w:tcPr>
          <w:p w14:paraId="5F44F8A5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三班（HSK5-6）</w:t>
            </w:r>
          </w:p>
        </w:tc>
      </w:tr>
      <w:tr w14:paraId="0F93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50CA10D0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2025.05.05-2025.10.12</w:t>
            </w:r>
          </w:p>
        </w:tc>
        <w:tc>
          <w:tcPr>
            <w:tcW w:w="5466" w:type="dxa"/>
          </w:tcPr>
          <w:p w14:paraId="72F3D732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学习HSK5-6级课程（24周）</w:t>
            </w:r>
          </w:p>
        </w:tc>
      </w:tr>
      <w:tr w14:paraId="1842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D471346">
            <w:pPr>
              <w:spacing w:after="0" w:line="400" w:lineRule="exac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2025.10.13-2025.10.20</w:t>
            </w:r>
          </w:p>
        </w:tc>
        <w:tc>
          <w:tcPr>
            <w:tcW w:w="5466" w:type="dxa"/>
          </w:tcPr>
          <w:p w14:paraId="1ABB2339">
            <w:pPr>
              <w:spacing w:after="0" w:line="40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结课 测试</w:t>
            </w:r>
          </w:p>
        </w:tc>
      </w:tr>
    </w:tbl>
    <w:p w14:paraId="5D010F85">
      <w:pPr>
        <w:spacing w:line="400" w:lineRule="exact"/>
        <w:rPr>
          <w:rFonts w:ascii="楷体" w:hAnsi="楷体" w:eastAsia="楷体" w:cs="楷体"/>
          <w:i/>
          <w:iCs/>
          <w:sz w:val="24"/>
          <w:szCs w:val="32"/>
        </w:rPr>
      </w:pPr>
    </w:p>
    <w:p w14:paraId="0CBD41C1">
      <w:pPr>
        <w:spacing w:line="400" w:lineRule="exact"/>
        <w:rPr>
          <w:rFonts w:ascii="楷体" w:hAnsi="楷体" w:eastAsia="楷体" w:cs="楷体"/>
          <w:i/>
          <w:iCs/>
          <w:sz w:val="24"/>
          <w:szCs w:val="32"/>
        </w:rPr>
      </w:pPr>
      <w:r>
        <w:rPr>
          <w:b/>
          <w:bCs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295275</wp:posOffset>
            </wp:positionV>
            <wp:extent cx="1384935" cy="1384935"/>
            <wp:effectExtent l="0" t="0" r="5715" b="5715"/>
            <wp:wrapNone/>
            <wp:docPr id="1" name="图片 1" descr="72c2fc6493affbfd9c396caabf73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c2fc6493affbfd9c396caabf736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i/>
          <w:iCs/>
          <w:sz w:val="24"/>
          <w:szCs w:val="32"/>
        </w:rPr>
        <w:t>备注：报名教师请扫码入群</w:t>
      </w:r>
    </w:p>
    <w:p w14:paraId="539033D2">
      <w:pPr>
        <w:spacing w:line="400" w:lineRule="exact"/>
        <w:rPr>
          <w:b/>
          <w:bCs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ZjNkZDFlYzU2MmM1ZWM0Nzg4YzUyMGMzZjJkYzcifQ=="/>
  </w:docVars>
  <w:rsids>
    <w:rsidRoot w:val="00EB0528"/>
    <w:rsid w:val="00234254"/>
    <w:rsid w:val="00270EB6"/>
    <w:rsid w:val="002C749C"/>
    <w:rsid w:val="00381CAB"/>
    <w:rsid w:val="005A7DD1"/>
    <w:rsid w:val="006247E2"/>
    <w:rsid w:val="006B3292"/>
    <w:rsid w:val="006E4637"/>
    <w:rsid w:val="008172C6"/>
    <w:rsid w:val="00837855"/>
    <w:rsid w:val="008E10B1"/>
    <w:rsid w:val="008F3F2B"/>
    <w:rsid w:val="00B06078"/>
    <w:rsid w:val="00B0612D"/>
    <w:rsid w:val="00B1072B"/>
    <w:rsid w:val="00B37B5C"/>
    <w:rsid w:val="00C40CA7"/>
    <w:rsid w:val="00C95DBD"/>
    <w:rsid w:val="00D059E5"/>
    <w:rsid w:val="00D70505"/>
    <w:rsid w:val="00D8696C"/>
    <w:rsid w:val="00D93A2D"/>
    <w:rsid w:val="00EB0528"/>
    <w:rsid w:val="00F55EB9"/>
    <w:rsid w:val="17B6781D"/>
    <w:rsid w:val="1A61158C"/>
    <w:rsid w:val="32B77A34"/>
    <w:rsid w:val="3A4275A1"/>
    <w:rsid w:val="59C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30"/>
      <w:lang w:val="en-US" w:eastAsia="zh-CN" w:bidi="th-TH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61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35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22"/>
    </w:rPr>
  </w:style>
  <w:style w:type="paragraph" w:styleId="12">
    <w:name w:val="header"/>
    <w:basedOn w:val="1"/>
    <w:link w:val="37"/>
    <w:unhideWhenUsed/>
    <w:uiPriority w:val="99"/>
    <w:pP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22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61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35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kern w:val="2"/>
      <w:sz w:val="18"/>
      <w:szCs w:val="22"/>
      <w14:ligatures w14:val="standardContextual"/>
    </w:rPr>
  </w:style>
  <w:style w:type="character" w:customStyle="1" w:styleId="38">
    <w:name w:val="页脚 字符"/>
    <w:basedOn w:val="17"/>
    <w:link w:val="11"/>
    <w:uiPriority w:val="99"/>
    <w:rPr>
      <w:kern w:val="2"/>
      <w:sz w:val="18"/>
      <w:szCs w:val="22"/>
      <w14:ligatures w14:val="standardContextual"/>
    </w:rPr>
  </w:style>
  <w:style w:type="character" w:customStyle="1" w:styleId="39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1063</Characters>
  <Lines>8</Lines>
  <Paragraphs>2</Paragraphs>
  <TotalTime>12</TotalTime>
  <ScaleCrop>false</ScaleCrop>
  <LinksUpToDate>false</LinksUpToDate>
  <CharactersWithSpaces>1077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2025-04-02T02:45:00Z</dcterms:created>
  <dc:creator>yangxinrui2024@outlook.com</dc:creator>
  <cp:lastModifiedBy>元宵</cp:lastModifiedBy>
  <dcterms:modified xsi:type="dcterms:W3CDTF">2025-04-09T06:36:25Z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B9577686081C4337BA5C8A7F43BD9D0C_12</vt:lpwstr>
  </property>
</Properties>
</file>