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rPr>
      </w:pPr>
      <w:r>
        <w:rPr>
          <w:rFonts w:hint="eastAsia" w:ascii="黑体" w:hAnsi="黑体" w:eastAsia="黑体" w:cs="黑体"/>
          <w:sz w:val="32"/>
          <w:szCs w:val="32"/>
        </w:rPr>
        <w:t>附件</w:t>
      </w:r>
    </w:p>
    <w:p>
      <w:pPr>
        <w:jc w:val="center"/>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2019~2020年度上海市工程建设市级工法名单</w:t>
      </w:r>
    </w:p>
    <w:tbl>
      <w:tblPr>
        <w:tblStyle w:val="4"/>
        <w:tblW w:w="13907"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auto"/>
        <w:tblLayout w:type="autofit"/>
        <w:tblCellMar>
          <w:top w:w="0" w:type="dxa"/>
          <w:left w:w="108" w:type="dxa"/>
          <w:bottom w:w="0" w:type="dxa"/>
          <w:right w:w="108" w:type="dxa"/>
        </w:tblCellMar>
      </w:tblPr>
      <w:tblGrid>
        <w:gridCol w:w="720"/>
        <w:gridCol w:w="6241"/>
        <w:gridCol w:w="1985"/>
        <w:gridCol w:w="1417"/>
        <w:gridCol w:w="35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720" w:type="dxa"/>
            <w:shd w:val="clear" w:color="000000" w:fill="auto"/>
            <w:vAlign w:val="center"/>
          </w:tcPr>
          <w:p>
            <w:pPr>
              <w:widowControl/>
              <w:shd w:val="clear" w:color="000000" w:fill="auto"/>
              <w:jc w:val="center"/>
              <w:rPr>
                <w:rFonts w:hint="eastAsia" w:ascii="黑体" w:hAnsi="黑体" w:eastAsia="黑体" w:cs="黑体"/>
                <w:b w:val="0"/>
                <w:bCs w:val="0"/>
                <w:kern w:val="0"/>
                <w:sz w:val="24"/>
                <w:szCs w:val="24"/>
              </w:rPr>
            </w:pPr>
            <w:r>
              <w:rPr>
                <w:rFonts w:hint="eastAsia" w:ascii="黑体" w:hAnsi="黑体" w:eastAsia="黑体" w:cs="黑体"/>
                <w:b w:val="0"/>
                <w:bCs w:val="0"/>
                <w:kern w:val="0"/>
                <w:sz w:val="24"/>
                <w:szCs w:val="24"/>
              </w:rPr>
              <w:t>序号</w:t>
            </w:r>
          </w:p>
        </w:tc>
        <w:tc>
          <w:tcPr>
            <w:tcW w:w="6241" w:type="dxa"/>
            <w:shd w:val="clear" w:color="000000" w:fill="auto"/>
            <w:vAlign w:val="center"/>
          </w:tcPr>
          <w:p>
            <w:pPr>
              <w:widowControl/>
              <w:shd w:val="clear" w:color="000000" w:fill="auto"/>
              <w:jc w:val="center"/>
              <w:rPr>
                <w:rFonts w:hint="eastAsia" w:ascii="黑体" w:hAnsi="黑体" w:eastAsia="黑体" w:cs="黑体"/>
                <w:b w:val="0"/>
                <w:bCs w:val="0"/>
                <w:kern w:val="0"/>
                <w:sz w:val="24"/>
                <w:szCs w:val="24"/>
              </w:rPr>
            </w:pPr>
            <w:r>
              <w:rPr>
                <w:rFonts w:hint="eastAsia" w:ascii="黑体" w:hAnsi="黑体" w:eastAsia="黑体" w:cs="黑体"/>
                <w:b w:val="0"/>
                <w:bCs w:val="0"/>
                <w:kern w:val="0"/>
                <w:sz w:val="24"/>
                <w:szCs w:val="24"/>
              </w:rPr>
              <w:t>名称</w:t>
            </w:r>
          </w:p>
        </w:tc>
        <w:tc>
          <w:tcPr>
            <w:tcW w:w="1985" w:type="dxa"/>
            <w:shd w:val="clear" w:color="000000" w:fill="auto"/>
            <w:vAlign w:val="center"/>
          </w:tcPr>
          <w:p>
            <w:pPr>
              <w:widowControl/>
              <w:shd w:val="clear" w:color="000000" w:fill="auto"/>
              <w:jc w:val="center"/>
              <w:rPr>
                <w:rFonts w:hint="eastAsia" w:ascii="黑体" w:hAnsi="黑体" w:eastAsia="黑体" w:cs="黑体"/>
                <w:b w:val="0"/>
                <w:bCs w:val="0"/>
                <w:kern w:val="0"/>
                <w:sz w:val="24"/>
                <w:szCs w:val="24"/>
              </w:rPr>
            </w:pPr>
            <w:r>
              <w:rPr>
                <w:rFonts w:hint="eastAsia" w:ascii="黑体" w:hAnsi="黑体" w:eastAsia="黑体" w:cs="黑体"/>
                <w:b w:val="0"/>
                <w:bCs w:val="0"/>
                <w:kern w:val="0"/>
                <w:sz w:val="24"/>
                <w:szCs w:val="24"/>
              </w:rPr>
              <w:t>类别</w:t>
            </w:r>
          </w:p>
        </w:tc>
        <w:tc>
          <w:tcPr>
            <w:tcW w:w="1417" w:type="dxa"/>
            <w:shd w:val="clear" w:color="000000" w:fill="auto"/>
            <w:vAlign w:val="center"/>
          </w:tcPr>
          <w:p>
            <w:pPr>
              <w:widowControl/>
              <w:shd w:val="clear" w:color="000000" w:fill="auto"/>
              <w:jc w:val="center"/>
              <w:rPr>
                <w:rFonts w:hint="eastAsia" w:ascii="黑体" w:hAnsi="黑体" w:eastAsia="黑体" w:cs="黑体"/>
                <w:b w:val="0"/>
                <w:bCs w:val="0"/>
                <w:kern w:val="0"/>
                <w:sz w:val="24"/>
                <w:szCs w:val="24"/>
              </w:rPr>
            </w:pPr>
            <w:r>
              <w:rPr>
                <w:rFonts w:hint="eastAsia" w:ascii="黑体" w:hAnsi="黑体" w:eastAsia="黑体" w:cs="黑体"/>
                <w:b w:val="0"/>
                <w:bCs w:val="0"/>
                <w:kern w:val="0"/>
                <w:sz w:val="24"/>
                <w:szCs w:val="24"/>
              </w:rPr>
              <w:t>分类</w:t>
            </w:r>
          </w:p>
        </w:tc>
        <w:tc>
          <w:tcPr>
            <w:tcW w:w="3544" w:type="dxa"/>
            <w:shd w:val="clear" w:color="000000" w:fill="auto"/>
            <w:vAlign w:val="center"/>
          </w:tcPr>
          <w:p>
            <w:pPr>
              <w:widowControl/>
              <w:shd w:val="clear" w:color="000000" w:fill="auto"/>
              <w:jc w:val="center"/>
              <w:rPr>
                <w:rFonts w:hint="eastAsia" w:ascii="黑体" w:hAnsi="黑体" w:eastAsia="黑体" w:cs="黑体"/>
                <w:b w:val="0"/>
                <w:bCs w:val="0"/>
                <w:kern w:val="0"/>
                <w:sz w:val="24"/>
                <w:szCs w:val="24"/>
              </w:rPr>
            </w:pPr>
            <w:r>
              <w:rPr>
                <w:rFonts w:hint="eastAsia" w:ascii="黑体" w:hAnsi="黑体" w:eastAsia="黑体" w:cs="黑体"/>
                <w:b w:val="0"/>
                <w:bCs w:val="0"/>
                <w:kern w:val="0"/>
                <w:sz w:val="24"/>
                <w:szCs w:val="24"/>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20"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6241" w:type="dxa"/>
            <w:shd w:val="clear" w:color="000000" w:fill="auto"/>
            <w:vAlign w:val="center"/>
          </w:tcPr>
          <w:p>
            <w:pPr>
              <w:widowControl/>
              <w:shd w:val="clear" w:color="000000" w:fill="auto"/>
              <w:jc w:val="left"/>
              <w:rPr>
                <w:rFonts w:ascii="宋体" w:hAnsi="宋体" w:eastAsia="宋体" w:cs="宋体"/>
                <w:kern w:val="0"/>
                <w:sz w:val="24"/>
                <w:szCs w:val="24"/>
              </w:rPr>
            </w:pPr>
            <w:r>
              <w:rPr>
                <w:rFonts w:hint="eastAsia" w:ascii="宋体" w:hAnsi="宋体" w:eastAsia="宋体" w:cs="宋体"/>
                <w:kern w:val="0"/>
                <w:sz w:val="24"/>
                <w:szCs w:val="24"/>
              </w:rPr>
              <w:t>分节盖梁干接施工工法</w:t>
            </w:r>
          </w:p>
        </w:tc>
        <w:tc>
          <w:tcPr>
            <w:tcW w:w="1985"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土木工程</w:t>
            </w:r>
          </w:p>
        </w:tc>
        <w:tc>
          <w:tcPr>
            <w:tcW w:w="1417"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桥梁</w:t>
            </w:r>
          </w:p>
        </w:tc>
        <w:tc>
          <w:tcPr>
            <w:tcW w:w="3544" w:type="dxa"/>
            <w:shd w:val="clear" w:color="000000" w:fill="auto"/>
            <w:vAlign w:val="center"/>
          </w:tcPr>
          <w:p>
            <w:pPr>
              <w:widowControl/>
              <w:shd w:val="clear" w:color="000000" w:fill="auto"/>
              <w:jc w:val="left"/>
              <w:rPr>
                <w:rFonts w:ascii="宋体" w:hAnsi="宋体" w:eastAsia="宋体" w:cs="宋体"/>
                <w:kern w:val="0"/>
                <w:sz w:val="24"/>
                <w:szCs w:val="24"/>
              </w:rPr>
            </w:pPr>
            <w:r>
              <w:rPr>
                <w:rFonts w:hint="eastAsia" w:ascii="宋体" w:hAnsi="宋体" w:eastAsia="宋体" w:cs="宋体"/>
                <w:kern w:val="0"/>
                <w:sz w:val="24"/>
                <w:szCs w:val="24"/>
              </w:rPr>
              <w:t>上海建工四建集团有限公司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20"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6241" w:type="dxa"/>
            <w:shd w:val="clear" w:color="000000" w:fill="auto"/>
            <w:vAlign w:val="center"/>
          </w:tcPr>
          <w:p>
            <w:pPr>
              <w:widowControl/>
              <w:shd w:val="clear" w:color="000000" w:fill="auto"/>
              <w:jc w:val="left"/>
              <w:rPr>
                <w:rFonts w:ascii="宋体" w:hAnsi="宋体" w:eastAsia="宋体" w:cs="宋体"/>
                <w:kern w:val="0"/>
                <w:sz w:val="24"/>
                <w:szCs w:val="24"/>
              </w:rPr>
            </w:pPr>
            <w:r>
              <w:rPr>
                <w:rFonts w:hint="eastAsia" w:ascii="宋体" w:hAnsi="宋体" w:eastAsia="宋体" w:cs="宋体"/>
                <w:kern w:val="0"/>
                <w:sz w:val="24"/>
                <w:szCs w:val="24"/>
              </w:rPr>
              <w:t>压沉法沉井施工工法</w:t>
            </w:r>
          </w:p>
        </w:tc>
        <w:tc>
          <w:tcPr>
            <w:tcW w:w="1985"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土木工程</w:t>
            </w:r>
          </w:p>
        </w:tc>
        <w:tc>
          <w:tcPr>
            <w:tcW w:w="1417"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其他</w:t>
            </w:r>
          </w:p>
        </w:tc>
        <w:tc>
          <w:tcPr>
            <w:tcW w:w="3544" w:type="dxa"/>
            <w:shd w:val="clear" w:color="000000" w:fill="auto"/>
            <w:vAlign w:val="center"/>
          </w:tcPr>
          <w:p>
            <w:pPr>
              <w:widowControl/>
              <w:shd w:val="clear" w:color="000000" w:fill="auto"/>
              <w:jc w:val="left"/>
              <w:rPr>
                <w:rFonts w:ascii="宋体" w:hAnsi="宋体" w:eastAsia="宋体" w:cs="宋体"/>
                <w:kern w:val="0"/>
                <w:sz w:val="24"/>
                <w:szCs w:val="24"/>
              </w:rPr>
            </w:pPr>
            <w:r>
              <w:rPr>
                <w:rFonts w:hint="eastAsia" w:ascii="宋体" w:hAnsi="宋体" w:eastAsia="宋体" w:cs="宋体"/>
                <w:kern w:val="0"/>
                <w:sz w:val="24"/>
                <w:szCs w:val="24"/>
              </w:rPr>
              <w:t>上海市基础工程集团有限公司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20"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6241" w:type="dxa"/>
            <w:shd w:val="clear" w:color="000000" w:fill="auto"/>
            <w:vAlign w:val="center"/>
          </w:tcPr>
          <w:p>
            <w:pPr>
              <w:widowControl/>
              <w:shd w:val="clear" w:color="000000" w:fill="auto"/>
              <w:jc w:val="left"/>
              <w:rPr>
                <w:rFonts w:ascii="宋体" w:hAnsi="宋体" w:eastAsia="宋体" w:cs="宋体"/>
                <w:kern w:val="0"/>
                <w:sz w:val="24"/>
                <w:szCs w:val="24"/>
              </w:rPr>
            </w:pPr>
            <w:r>
              <w:rPr>
                <w:rFonts w:hint="eastAsia" w:ascii="宋体" w:hAnsi="宋体" w:eastAsia="宋体" w:cs="宋体"/>
                <w:kern w:val="0"/>
                <w:sz w:val="24"/>
                <w:szCs w:val="24"/>
              </w:rPr>
              <w:t>2000米级顶管减阻泥浆施工工法</w:t>
            </w:r>
          </w:p>
        </w:tc>
        <w:tc>
          <w:tcPr>
            <w:tcW w:w="1985"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土木工程</w:t>
            </w:r>
          </w:p>
        </w:tc>
        <w:tc>
          <w:tcPr>
            <w:tcW w:w="1417"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其他</w:t>
            </w:r>
          </w:p>
        </w:tc>
        <w:tc>
          <w:tcPr>
            <w:tcW w:w="3544" w:type="dxa"/>
            <w:shd w:val="clear" w:color="000000" w:fill="auto"/>
            <w:vAlign w:val="center"/>
          </w:tcPr>
          <w:p>
            <w:pPr>
              <w:widowControl/>
              <w:shd w:val="clear" w:color="000000" w:fill="auto"/>
              <w:jc w:val="left"/>
              <w:rPr>
                <w:rFonts w:ascii="宋体" w:hAnsi="宋体" w:eastAsia="宋体" w:cs="宋体"/>
                <w:kern w:val="0"/>
                <w:sz w:val="24"/>
                <w:szCs w:val="24"/>
              </w:rPr>
            </w:pPr>
            <w:r>
              <w:rPr>
                <w:rFonts w:hint="eastAsia" w:ascii="宋体" w:hAnsi="宋体" w:eastAsia="宋体" w:cs="宋体"/>
                <w:kern w:val="0"/>
                <w:sz w:val="24"/>
                <w:szCs w:val="24"/>
              </w:rPr>
              <w:t>上海市基础工程集团有限公司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20"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6241" w:type="dxa"/>
            <w:shd w:val="clear" w:color="000000" w:fill="auto"/>
            <w:vAlign w:val="center"/>
          </w:tcPr>
          <w:p>
            <w:pPr>
              <w:widowControl/>
              <w:shd w:val="clear" w:color="000000" w:fill="auto"/>
              <w:jc w:val="left"/>
              <w:rPr>
                <w:rFonts w:ascii="宋体" w:hAnsi="宋体" w:eastAsia="宋体" w:cs="宋体"/>
                <w:kern w:val="0"/>
                <w:sz w:val="24"/>
                <w:szCs w:val="24"/>
              </w:rPr>
            </w:pPr>
            <w:r>
              <w:rPr>
                <w:rFonts w:hint="eastAsia" w:ascii="宋体" w:hAnsi="宋体" w:eastAsia="宋体" w:cs="宋体"/>
                <w:kern w:val="0"/>
                <w:sz w:val="24"/>
                <w:szCs w:val="24"/>
              </w:rPr>
              <w:t>百米级地下连续墙护壁泥浆施工及处置工法</w:t>
            </w:r>
          </w:p>
        </w:tc>
        <w:tc>
          <w:tcPr>
            <w:tcW w:w="1985"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土木工程</w:t>
            </w:r>
          </w:p>
        </w:tc>
        <w:tc>
          <w:tcPr>
            <w:tcW w:w="1417"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其他</w:t>
            </w:r>
          </w:p>
        </w:tc>
        <w:tc>
          <w:tcPr>
            <w:tcW w:w="3544" w:type="dxa"/>
            <w:shd w:val="clear" w:color="000000" w:fill="auto"/>
            <w:vAlign w:val="center"/>
          </w:tcPr>
          <w:p>
            <w:pPr>
              <w:widowControl/>
              <w:shd w:val="clear" w:color="000000" w:fill="auto"/>
              <w:jc w:val="left"/>
              <w:rPr>
                <w:rFonts w:ascii="宋体" w:hAnsi="宋体" w:eastAsia="宋体" w:cs="宋体"/>
                <w:kern w:val="0"/>
                <w:sz w:val="24"/>
                <w:szCs w:val="24"/>
              </w:rPr>
            </w:pPr>
            <w:r>
              <w:rPr>
                <w:rFonts w:hint="eastAsia" w:ascii="宋体" w:hAnsi="宋体" w:eastAsia="宋体" w:cs="宋体"/>
                <w:kern w:val="0"/>
                <w:sz w:val="24"/>
                <w:szCs w:val="24"/>
              </w:rPr>
              <w:t>上海市基础工程集团有限公司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20"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6241" w:type="dxa"/>
            <w:shd w:val="clear" w:color="000000" w:fill="auto"/>
            <w:vAlign w:val="center"/>
          </w:tcPr>
          <w:p>
            <w:pPr>
              <w:widowControl/>
              <w:shd w:val="clear" w:color="000000" w:fill="auto"/>
              <w:jc w:val="left"/>
              <w:rPr>
                <w:rFonts w:ascii="宋体" w:hAnsi="宋体" w:eastAsia="宋体" w:cs="宋体"/>
                <w:kern w:val="0"/>
                <w:sz w:val="24"/>
                <w:szCs w:val="24"/>
              </w:rPr>
            </w:pPr>
            <w:r>
              <w:rPr>
                <w:rFonts w:hint="eastAsia" w:ascii="宋体" w:hAnsi="宋体" w:eastAsia="宋体" w:cs="宋体"/>
                <w:kern w:val="0"/>
                <w:sz w:val="24"/>
                <w:szCs w:val="24"/>
              </w:rPr>
              <w:t>大直径嵌岩钻孔灌注桩梅花型旋挖成孔施工工法</w:t>
            </w:r>
          </w:p>
        </w:tc>
        <w:tc>
          <w:tcPr>
            <w:tcW w:w="1985"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土木工程</w:t>
            </w:r>
          </w:p>
        </w:tc>
        <w:tc>
          <w:tcPr>
            <w:tcW w:w="1417"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其他</w:t>
            </w:r>
          </w:p>
        </w:tc>
        <w:tc>
          <w:tcPr>
            <w:tcW w:w="3544" w:type="dxa"/>
            <w:shd w:val="clear" w:color="000000" w:fill="auto"/>
            <w:vAlign w:val="center"/>
          </w:tcPr>
          <w:p>
            <w:pPr>
              <w:widowControl/>
              <w:shd w:val="clear" w:color="000000" w:fill="auto"/>
              <w:jc w:val="left"/>
              <w:rPr>
                <w:rFonts w:ascii="宋体" w:hAnsi="宋体" w:eastAsia="宋体" w:cs="宋体"/>
                <w:kern w:val="0"/>
                <w:sz w:val="24"/>
                <w:szCs w:val="24"/>
              </w:rPr>
            </w:pPr>
            <w:r>
              <w:rPr>
                <w:rFonts w:hint="eastAsia" w:ascii="宋体" w:hAnsi="宋体" w:eastAsia="宋体" w:cs="宋体"/>
                <w:kern w:val="0"/>
                <w:sz w:val="24"/>
                <w:szCs w:val="24"/>
              </w:rPr>
              <w:t>上海市基础工程集团有限公司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20"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6</w:t>
            </w:r>
          </w:p>
        </w:tc>
        <w:tc>
          <w:tcPr>
            <w:tcW w:w="6241" w:type="dxa"/>
            <w:shd w:val="clear" w:color="000000" w:fill="auto"/>
            <w:vAlign w:val="center"/>
          </w:tcPr>
          <w:p>
            <w:pPr>
              <w:widowControl/>
              <w:shd w:val="clear" w:color="000000" w:fill="auto"/>
              <w:jc w:val="left"/>
              <w:rPr>
                <w:rFonts w:ascii="宋体" w:hAnsi="宋体" w:eastAsia="宋体" w:cs="宋体"/>
                <w:kern w:val="0"/>
                <w:sz w:val="24"/>
                <w:szCs w:val="24"/>
              </w:rPr>
            </w:pPr>
            <w:r>
              <w:rPr>
                <w:rFonts w:hint="eastAsia" w:ascii="宋体" w:hAnsi="宋体" w:eastAsia="宋体" w:cs="宋体"/>
                <w:kern w:val="0"/>
                <w:sz w:val="24"/>
                <w:szCs w:val="24"/>
              </w:rPr>
              <w:t>大跨径混凝土斜拉桥前支点牵索挂篮施工工法</w:t>
            </w:r>
          </w:p>
        </w:tc>
        <w:tc>
          <w:tcPr>
            <w:tcW w:w="1985"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土木工程</w:t>
            </w:r>
          </w:p>
        </w:tc>
        <w:tc>
          <w:tcPr>
            <w:tcW w:w="1417"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桥梁</w:t>
            </w:r>
          </w:p>
        </w:tc>
        <w:tc>
          <w:tcPr>
            <w:tcW w:w="3544" w:type="dxa"/>
            <w:shd w:val="clear" w:color="000000" w:fill="auto"/>
            <w:vAlign w:val="center"/>
          </w:tcPr>
          <w:p>
            <w:pPr>
              <w:widowControl/>
              <w:shd w:val="clear" w:color="000000" w:fill="auto"/>
              <w:jc w:val="left"/>
              <w:rPr>
                <w:rFonts w:ascii="宋体" w:hAnsi="宋体" w:eastAsia="宋体" w:cs="宋体"/>
                <w:kern w:val="0"/>
                <w:sz w:val="24"/>
                <w:szCs w:val="24"/>
              </w:rPr>
            </w:pPr>
            <w:r>
              <w:rPr>
                <w:rFonts w:hint="eastAsia" w:ascii="宋体" w:hAnsi="宋体" w:eastAsia="宋体" w:cs="宋体"/>
                <w:kern w:val="0"/>
                <w:sz w:val="24"/>
                <w:szCs w:val="24"/>
              </w:rPr>
              <w:t>上海市基础工程集团有限公司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20"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7</w:t>
            </w:r>
          </w:p>
        </w:tc>
        <w:tc>
          <w:tcPr>
            <w:tcW w:w="6241" w:type="dxa"/>
            <w:shd w:val="clear" w:color="000000" w:fill="auto"/>
            <w:vAlign w:val="center"/>
          </w:tcPr>
          <w:p>
            <w:pPr>
              <w:widowControl/>
              <w:shd w:val="clear" w:color="000000" w:fill="auto"/>
              <w:jc w:val="left"/>
              <w:rPr>
                <w:rFonts w:ascii="宋体" w:hAnsi="宋体" w:eastAsia="宋体" w:cs="宋体"/>
                <w:kern w:val="0"/>
                <w:sz w:val="24"/>
                <w:szCs w:val="24"/>
              </w:rPr>
            </w:pPr>
            <w:r>
              <w:rPr>
                <w:rFonts w:hint="eastAsia" w:ascii="宋体" w:hAnsi="宋体" w:eastAsia="宋体" w:cs="宋体"/>
                <w:kern w:val="0"/>
                <w:sz w:val="24"/>
                <w:szCs w:val="24"/>
              </w:rPr>
              <w:t>系杆拱桥吊杆索更换施工工法</w:t>
            </w:r>
          </w:p>
        </w:tc>
        <w:tc>
          <w:tcPr>
            <w:tcW w:w="1985"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土木工程</w:t>
            </w:r>
          </w:p>
        </w:tc>
        <w:tc>
          <w:tcPr>
            <w:tcW w:w="1417"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桥梁</w:t>
            </w:r>
          </w:p>
        </w:tc>
        <w:tc>
          <w:tcPr>
            <w:tcW w:w="3544" w:type="dxa"/>
            <w:shd w:val="clear" w:color="000000" w:fill="auto"/>
            <w:vAlign w:val="center"/>
          </w:tcPr>
          <w:p>
            <w:pPr>
              <w:widowControl/>
              <w:shd w:val="clear" w:color="000000" w:fill="auto"/>
              <w:jc w:val="left"/>
              <w:rPr>
                <w:rFonts w:ascii="宋体" w:hAnsi="宋体" w:eastAsia="宋体" w:cs="宋体"/>
                <w:kern w:val="0"/>
                <w:sz w:val="24"/>
                <w:szCs w:val="24"/>
              </w:rPr>
            </w:pPr>
            <w:r>
              <w:rPr>
                <w:rFonts w:hint="eastAsia" w:ascii="宋体" w:hAnsi="宋体" w:eastAsia="宋体" w:cs="宋体"/>
                <w:kern w:val="0"/>
                <w:sz w:val="24"/>
                <w:szCs w:val="24"/>
              </w:rPr>
              <w:t>上海市基础工程集团有限公司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20"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8</w:t>
            </w:r>
          </w:p>
        </w:tc>
        <w:tc>
          <w:tcPr>
            <w:tcW w:w="6241" w:type="dxa"/>
            <w:shd w:val="clear" w:color="000000" w:fill="auto"/>
            <w:vAlign w:val="center"/>
          </w:tcPr>
          <w:p>
            <w:pPr>
              <w:widowControl/>
              <w:shd w:val="clear" w:color="000000" w:fill="auto"/>
              <w:jc w:val="left"/>
              <w:rPr>
                <w:rFonts w:ascii="宋体" w:hAnsi="宋体" w:eastAsia="宋体" w:cs="宋体"/>
                <w:kern w:val="0"/>
                <w:sz w:val="24"/>
                <w:szCs w:val="24"/>
              </w:rPr>
            </w:pPr>
            <w:r>
              <w:rPr>
                <w:rFonts w:hint="eastAsia" w:ascii="宋体" w:hAnsi="宋体" w:eastAsia="宋体" w:cs="宋体"/>
                <w:kern w:val="0"/>
                <w:sz w:val="24"/>
                <w:szCs w:val="24"/>
              </w:rPr>
              <w:t>超深套铣地下连续墙施工工法</w:t>
            </w:r>
          </w:p>
        </w:tc>
        <w:tc>
          <w:tcPr>
            <w:tcW w:w="1985"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土木工程</w:t>
            </w:r>
          </w:p>
        </w:tc>
        <w:tc>
          <w:tcPr>
            <w:tcW w:w="1417"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其他</w:t>
            </w:r>
          </w:p>
        </w:tc>
        <w:tc>
          <w:tcPr>
            <w:tcW w:w="3544" w:type="dxa"/>
            <w:shd w:val="clear" w:color="000000" w:fill="auto"/>
            <w:vAlign w:val="center"/>
          </w:tcPr>
          <w:p>
            <w:pPr>
              <w:widowControl/>
              <w:shd w:val="clear" w:color="000000" w:fill="auto"/>
              <w:jc w:val="left"/>
              <w:rPr>
                <w:rFonts w:ascii="宋体" w:hAnsi="宋体" w:eastAsia="宋体" w:cs="宋体"/>
                <w:kern w:val="0"/>
                <w:sz w:val="24"/>
                <w:szCs w:val="24"/>
              </w:rPr>
            </w:pPr>
            <w:r>
              <w:rPr>
                <w:rFonts w:hint="eastAsia" w:ascii="宋体" w:hAnsi="宋体" w:eastAsia="宋体" w:cs="宋体"/>
                <w:kern w:val="0"/>
                <w:sz w:val="24"/>
                <w:szCs w:val="24"/>
              </w:rPr>
              <w:t>上海市基础工程集团有限公司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20"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9</w:t>
            </w:r>
          </w:p>
        </w:tc>
        <w:tc>
          <w:tcPr>
            <w:tcW w:w="6241" w:type="dxa"/>
            <w:shd w:val="clear" w:color="000000" w:fill="auto"/>
            <w:vAlign w:val="center"/>
          </w:tcPr>
          <w:p>
            <w:pPr>
              <w:widowControl/>
              <w:shd w:val="clear" w:color="000000" w:fill="auto"/>
              <w:jc w:val="left"/>
              <w:rPr>
                <w:rFonts w:ascii="宋体" w:hAnsi="宋体" w:eastAsia="宋体" w:cs="宋体"/>
                <w:kern w:val="0"/>
                <w:sz w:val="24"/>
                <w:szCs w:val="24"/>
              </w:rPr>
            </w:pPr>
            <w:r>
              <w:rPr>
                <w:rFonts w:hint="eastAsia" w:ascii="宋体" w:hAnsi="宋体" w:eastAsia="宋体" w:cs="宋体"/>
                <w:kern w:val="0"/>
                <w:sz w:val="24"/>
                <w:szCs w:val="24"/>
              </w:rPr>
              <w:t>钢顶管管节增设中继间施工工法</w:t>
            </w:r>
          </w:p>
        </w:tc>
        <w:tc>
          <w:tcPr>
            <w:tcW w:w="1985"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土木工程</w:t>
            </w:r>
          </w:p>
        </w:tc>
        <w:tc>
          <w:tcPr>
            <w:tcW w:w="1417"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隧道</w:t>
            </w:r>
          </w:p>
        </w:tc>
        <w:tc>
          <w:tcPr>
            <w:tcW w:w="3544" w:type="dxa"/>
            <w:shd w:val="clear" w:color="000000" w:fill="auto"/>
            <w:vAlign w:val="center"/>
          </w:tcPr>
          <w:p>
            <w:pPr>
              <w:widowControl/>
              <w:shd w:val="clear" w:color="000000" w:fill="auto"/>
              <w:jc w:val="left"/>
              <w:rPr>
                <w:rFonts w:ascii="宋体" w:hAnsi="宋体" w:eastAsia="宋体" w:cs="宋体"/>
                <w:kern w:val="0"/>
                <w:sz w:val="24"/>
                <w:szCs w:val="24"/>
              </w:rPr>
            </w:pPr>
            <w:r>
              <w:rPr>
                <w:rFonts w:hint="eastAsia" w:ascii="宋体" w:hAnsi="宋体" w:eastAsia="宋体" w:cs="宋体"/>
                <w:kern w:val="0"/>
                <w:sz w:val="24"/>
                <w:szCs w:val="24"/>
              </w:rPr>
              <w:t>上海公路桥梁（集团）有限公司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20"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10</w:t>
            </w:r>
          </w:p>
        </w:tc>
        <w:tc>
          <w:tcPr>
            <w:tcW w:w="6241" w:type="dxa"/>
            <w:shd w:val="clear" w:color="000000" w:fill="auto"/>
            <w:vAlign w:val="center"/>
          </w:tcPr>
          <w:p>
            <w:pPr>
              <w:widowControl/>
              <w:shd w:val="clear" w:color="000000" w:fill="auto"/>
              <w:jc w:val="left"/>
              <w:rPr>
                <w:rFonts w:ascii="宋体" w:hAnsi="宋体" w:eastAsia="宋体" w:cs="宋体"/>
                <w:kern w:val="0"/>
                <w:sz w:val="24"/>
                <w:szCs w:val="24"/>
              </w:rPr>
            </w:pPr>
            <w:r>
              <w:rPr>
                <w:rFonts w:hint="eastAsia" w:ascii="宋体" w:hAnsi="宋体" w:eastAsia="宋体" w:cs="宋体"/>
                <w:kern w:val="0"/>
                <w:sz w:val="24"/>
                <w:szCs w:val="24"/>
              </w:rPr>
              <w:t>钢筋混凝土顶管全断面气压法修复施工工法</w:t>
            </w:r>
          </w:p>
        </w:tc>
        <w:tc>
          <w:tcPr>
            <w:tcW w:w="1985"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土木工程</w:t>
            </w:r>
          </w:p>
        </w:tc>
        <w:tc>
          <w:tcPr>
            <w:tcW w:w="1417"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隧道</w:t>
            </w:r>
          </w:p>
        </w:tc>
        <w:tc>
          <w:tcPr>
            <w:tcW w:w="3544" w:type="dxa"/>
            <w:shd w:val="clear" w:color="000000" w:fill="auto"/>
            <w:vAlign w:val="center"/>
          </w:tcPr>
          <w:p>
            <w:pPr>
              <w:widowControl/>
              <w:shd w:val="clear" w:color="000000" w:fill="auto"/>
              <w:jc w:val="left"/>
              <w:rPr>
                <w:rFonts w:ascii="宋体" w:hAnsi="宋体" w:eastAsia="宋体" w:cs="宋体"/>
                <w:kern w:val="0"/>
                <w:sz w:val="24"/>
                <w:szCs w:val="24"/>
              </w:rPr>
            </w:pPr>
            <w:r>
              <w:rPr>
                <w:rFonts w:hint="eastAsia" w:ascii="宋体" w:hAnsi="宋体" w:eastAsia="宋体" w:cs="宋体"/>
                <w:kern w:val="0"/>
                <w:sz w:val="24"/>
                <w:szCs w:val="24"/>
              </w:rPr>
              <w:t>上海公路桥梁（集团）有限公司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20"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11</w:t>
            </w:r>
          </w:p>
        </w:tc>
        <w:tc>
          <w:tcPr>
            <w:tcW w:w="6241" w:type="dxa"/>
            <w:shd w:val="clear" w:color="000000" w:fill="auto"/>
            <w:vAlign w:val="center"/>
          </w:tcPr>
          <w:p>
            <w:pPr>
              <w:widowControl/>
              <w:shd w:val="clear" w:color="000000" w:fill="auto"/>
              <w:jc w:val="left"/>
              <w:rPr>
                <w:rFonts w:ascii="宋体" w:hAnsi="宋体" w:eastAsia="宋体" w:cs="宋体"/>
                <w:kern w:val="0"/>
                <w:sz w:val="24"/>
                <w:szCs w:val="24"/>
              </w:rPr>
            </w:pPr>
            <w:r>
              <w:rPr>
                <w:rFonts w:hint="eastAsia" w:ascii="宋体" w:hAnsi="宋体" w:eastAsia="宋体" w:cs="宋体"/>
                <w:kern w:val="0"/>
                <w:sz w:val="24"/>
                <w:szCs w:val="24"/>
              </w:rPr>
              <w:t>预应力连续箱梁拆除施工工法</w:t>
            </w:r>
          </w:p>
        </w:tc>
        <w:tc>
          <w:tcPr>
            <w:tcW w:w="1985"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土木工程</w:t>
            </w:r>
          </w:p>
        </w:tc>
        <w:tc>
          <w:tcPr>
            <w:tcW w:w="1417"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桥梁</w:t>
            </w:r>
          </w:p>
        </w:tc>
        <w:tc>
          <w:tcPr>
            <w:tcW w:w="3544" w:type="dxa"/>
            <w:shd w:val="clear" w:color="000000" w:fill="auto"/>
            <w:vAlign w:val="center"/>
          </w:tcPr>
          <w:p>
            <w:pPr>
              <w:widowControl/>
              <w:shd w:val="clear" w:color="000000" w:fill="auto"/>
              <w:jc w:val="left"/>
              <w:rPr>
                <w:rFonts w:ascii="宋体" w:hAnsi="宋体" w:eastAsia="宋体" w:cs="宋体"/>
                <w:kern w:val="0"/>
                <w:sz w:val="24"/>
                <w:szCs w:val="24"/>
              </w:rPr>
            </w:pPr>
            <w:r>
              <w:rPr>
                <w:rFonts w:hint="eastAsia" w:ascii="宋体" w:hAnsi="宋体" w:eastAsia="宋体" w:cs="宋体"/>
                <w:kern w:val="0"/>
                <w:sz w:val="24"/>
                <w:szCs w:val="24"/>
              </w:rPr>
              <w:t>上海公路桥梁（集团）有限公司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20"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12</w:t>
            </w:r>
          </w:p>
        </w:tc>
        <w:tc>
          <w:tcPr>
            <w:tcW w:w="6241" w:type="dxa"/>
            <w:shd w:val="clear" w:color="000000" w:fill="auto"/>
            <w:vAlign w:val="center"/>
          </w:tcPr>
          <w:p>
            <w:pPr>
              <w:widowControl/>
              <w:shd w:val="clear" w:color="000000" w:fill="auto"/>
              <w:jc w:val="left"/>
              <w:rPr>
                <w:rFonts w:ascii="宋体" w:hAnsi="宋体" w:eastAsia="宋体" w:cs="宋体"/>
                <w:kern w:val="0"/>
                <w:sz w:val="24"/>
                <w:szCs w:val="24"/>
              </w:rPr>
            </w:pPr>
            <w:r>
              <w:rPr>
                <w:rFonts w:hint="eastAsia" w:ascii="宋体" w:hAnsi="宋体" w:eastAsia="宋体" w:cs="宋体"/>
                <w:kern w:val="0"/>
                <w:sz w:val="24"/>
                <w:szCs w:val="24"/>
              </w:rPr>
              <w:t>桥梁梁板同步顶升支座更换工法</w:t>
            </w:r>
          </w:p>
        </w:tc>
        <w:tc>
          <w:tcPr>
            <w:tcW w:w="1985"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土木工程</w:t>
            </w:r>
          </w:p>
        </w:tc>
        <w:tc>
          <w:tcPr>
            <w:tcW w:w="1417"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桥梁</w:t>
            </w:r>
          </w:p>
        </w:tc>
        <w:tc>
          <w:tcPr>
            <w:tcW w:w="3544" w:type="dxa"/>
            <w:shd w:val="clear" w:color="000000" w:fill="auto"/>
            <w:vAlign w:val="center"/>
          </w:tcPr>
          <w:p>
            <w:pPr>
              <w:widowControl/>
              <w:shd w:val="clear" w:color="000000" w:fill="auto"/>
              <w:jc w:val="left"/>
              <w:rPr>
                <w:rFonts w:ascii="宋体" w:hAnsi="宋体" w:eastAsia="宋体" w:cs="宋体"/>
                <w:kern w:val="0"/>
                <w:sz w:val="24"/>
                <w:szCs w:val="24"/>
              </w:rPr>
            </w:pPr>
            <w:r>
              <w:rPr>
                <w:rFonts w:hint="eastAsia" w:ascii="宋体" w:hAnsi="宋体" w:eastAsia="宋体" w:cs="宋体"/>
                <w:kern w:val="0"/>
                <w:sz w:val="24"/>
                <w:szCs w:val="24"/>
              </w:rPr>
              <w:t>上海公路桥梁（集团）有限公司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20"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13</w:t>
            </w:r>
          </w:p>
        </w:tc>
        <w:tc>
          <w:tcPr>
            <w:tcW w:w="6241" w:type="dxa"/>
            <w:shd w:val="clear" w:color="000000" w:fill="auto"/>
            <w:vAlign w:val="center"/>
          </w:tcPr>
          <w:p>
            <w:pPr>
              <w:widowControl/>
              <w:shd w:val="clear" w:color="000000" w:fill="auto"/>
              <w:jc w:val="left"/>
              <w:rPr>
                <w:rFonts w:ascii="宋体" w:hAnsi="宋体" w:eastAsia="宋体" w:cs="宋体"/>
                <w:kern w:val="0"/>
                <w:sz w:val="24"/>
                <w:szCs w:val="24"/>
              </w:rPr>
            </w:pPr>
            <w:r>
              <w:rPr>
                <w:rFonts w:hint="eastAsia" w:ascii="宋体" w:hAnsi="宋体" w:eastAsia="宋体" w:cs="宋体"/>
                <w:kern w:val="0"/>
                <w:sz w:val="24"/>
                <w:szCs w:val="24"/>
              </w:rPr>
              <w:t>无锁口钢管幕预支护施工工法</w:t>
            </w:r>
          </w:p>
        </w:tc>
        <w:tc>
          <w:tcPr>
            <w:tcW w:w="1985"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土木工程</w:t>
            </w:r>
          </w:p>
        </w:tc>
        <w:tc>
          <w:tcPr>
            <w:tcW w:w="1417"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隧道</w:t>
            </w:r>
          </w:p>
        </w:tc>
        <w:tc>
          <w:tcPr>
            <w:tcW w:w="3544" w:type="dxa"/>
            <w:shd w:val="clear" w:color="000000" w:fill="auto"/>
            <w:vAlign w:val="center"/>
          </w:tcPr>
          <w:p>
            <w:pPr>
              <w:widowControl/>
              <w:shd w:val="clear" w:color="000000" w:fill="auto"/>
              <w:jc w:val="left"/>
              <w:rPr>
                <w:rFonts w:ascii="宋体" w:hAnsi="宋体" w:eastAsia="宋体" w:cs="宋体"/>
                <w:kern w:val="0"/>
                <w:sz w:val="24"/>
                <w:szCs w:val="24"/>
              </w:rPr>
            </w:pPr>
            <w:r>
              <w:rPr>
                <w:rFonts w:hint="eastAsia" w:ascii="宋体" w:hAnsi="宋体" w:eastAsia="宋体" w:cs="宋体"/>
                <w:kern w:val="0"/>
                <w:sz w:val="24"/>
                <w:szCs w:val="24"/>
              </w:rPr>
              <w:t>上海公路桥梁（集团）有限公司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20"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14</w:t>
            </w:r>
          </w:p>
        </w:tc>
        <w:tc>
          <w:tcPr>
            <w:tcW w:w="6241" w:type="dxa"/>
            <w:shd w:val="clear" w:color="000000" w:fill="auto"/>
            <w:vAlign w:val="center"/>
          </w:tcPr>
          <w:p>
            <w:pPr>
              <w:widowControl/>
              <w:shd w:val="clear" w:color="000000" w:fill="auto"/>
              <w:jc w:val="left"/>
              <w:rPr>
                <w:rFonts w:ascii="宋体" w:hAnsi="宋体" w:eastAsia="宋体" w:cs="宋体"/>
                <w:kern w:val="0"/>
                <w:sz w:val="24"/>
                <w:szCs w:val="24"/>
              </w:rPr>
            </w:pPr>
            <w:r>
              <w:rPr>
                <w:rFonts w:hint="eastAsia" w:ascii="宋体" w:hAnsi="宋体" w:eastAsia="宋体" w:cs="宋体"/>
                <w:kern w:val="0"/>
                <w:sz w:val="24"/>
                <w:szCs w:val="24"/>
              </w:rPr>
              <w:t>大断面长距离矩形顶管施工工法</w:t>
            </w:r>
          </w:p>
        </w:tc>
        <w:tc>
          <w:tcPr>
            <w:tcW w:w="1985"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土木工程</w:t>
            </w:r>
          </w:p>
        </w:tc>
        <w:tc>
          <w:tcPr>
            <w:tcW w:w="1417"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隧道</w:t>
            </w:r>
          </w:p>
        </w:tc>
        <w:tc>
          <w:tcPr>
            <w:tcW w:w="3544" w:type="dxa"/>
            <w:shd w:val="clear" w:color="000000" w:fill="auto"/>
            <w:vAlign w:val="center"/>
          </w:tcPr>
          <w:p>
            <w:pPr>
              <w:widowControl/>
              <w:shd w:val="clear" w:color="000000" w:fill="auto"/>
              <w:jc w:val="left"/>
              <w:rPr>
                <w:rFonts w:ascii="宋体" w:hAnsi="宋体" w:eastAsia="宋体" w:cs="宋体"/>
                <w:kern w:val="0"/>
                <w:sz w:val="24"/>
                <w:szCs w:val="24"/>
              </w:rPr>
            </w:pPr>
            <w:r>
              <w:rPr>
                <w:rFonts w:hint="eastAsia" w:ascii="宋体" w:hAnsi="宋体" w:eastAsia="宋体" w:cs="宋体"/>
                <w:kern w:val="0"/>
                <w:sz w:val="24"/>
                <w:szCs w:val="24"/>
              </w:rPr>
              <w:t>上海公路桥梁（集团）有限公司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20"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15</w:t>
            </w:r>
          </w:p>
        </w:tc>
        <w:tc>
          <w:tcPr>
            <w:tcW w:w="6241" w:type="dxa"/>
            <w:shd w:val="clear" w:color="000000" w:fill="auto"/>
            <w:vAlign w:val="center"/>
          </w:tcPr>
          <w:p>
            <w:pPr>
              <w:widowControl/>
              <w:shd w:val="clear" w:color="000000" w:fill="auto"/>
              <w:jc w:val="left"/>
              <w:rPr>
                <w:rFonts w:ascii="宋体" w:hAnsi="宋体" w:eastAsia="宋体" w:cs="宋体"/>
                <w:kern w:val="0"/>
                <w:sz w:val="24"/>
                <w:szCs w:val="24"/>
              </w:rPr>
            </w:pPr>
            <w:r>
              <w:rPr>
                <w:rFonts w:hint="eastAsia" w:ascii="宋体" w:hAnsi="宋体" w:eastAsia="宋体" w:cs="宋体"/>
                <w:kern w:val="0"/>
                <w:sz w:val="24"/>
                <w:szCs w:val="24"/>
              </w:rPr>
              <w:t>桥梁下部结构预制立柱及盖梁装配施工工法</w:t>
            </w:r>
          </w:p>
        </w:tc>
        <w:tc>
          <w:tcPr>
            <w:tcW w:w="1985"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土木工程</w:t>
            </w:r>
          </w:p>
        </w:tc>
        <w:tc>
          <w:tcPr>
            <w:tcW w:w="1417"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桥梁</w:t>
            </w:r>
          </w:p>
        </w:tc>
        <w:tc>
          <w:tcPr>
            <w:tcW w:w="3544" w:type="dxa"/>
            <w:shd w:val="clear" w:color="000000" w:fill="auto"/>
            <w:vAlign w:val="center"/>
          </w:tcPr>
          <w:p>
            <w:pPr>
              <w:widowControl/>
              <w:shd w:val="clear" w:color="000000" w:fill="auto"/>
              <w:jc w:val="left"/>
              <w:rPr>
                <w:rFonts w:ascii="宋体" w:hAnsi="宋体" w:eastAsia="宋体" w:cs="宋体"/>
                <w:kern w:val="0"/>
                <w:sz w:val="24"/>
                <w:szCs w:val="24"/>
              </w:rPr>
            </w:pPr>
            <w:r>
              <w:rPr>
                <w:rFonts w:hint="eastAsia" w:ascii="宋体" w:hAnsi="宋体" w:eastAsia="宋体" w:cs="宋体"/>
                <w:kern w:val="0"/>
                <w:sz w:val="24"/>
                <w:szCs w:val="24"/>
              </w:rPr>
              <w:t>上海公路桥梁（集团）有限公司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20"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16</w:t>
            </w:r>
          </w:p>
        </w:tc>
        <w:tc>
          <w:tcPr>
            <w:tcW w:w="6241" w:type="dxa"/>
            <w:shd w:val="clear" w:color="000000" w:fill="auto"/>
            <w:vAlign w:val="center"/>
          </w:tcPr>
          <w:p>
            <w:pPr>
              <w:widowControl/>
              <w:shd w:val="clear" w:color="000000" w:fill="auto"/>
              <w:jc w:val="left"/>
              <w:rPr>
                <w:rFonts w:ascii="宋体" w:hAnsi="宋体" w:eastAsia="宋体" w:cs="宋体"/>
                <w:kern w:val="0"/>
                <w:sz w:val="24"/>
                <w:szCs w:val="24"/>
              </w:rPr>
            </w:pPr>
            <w:r>
              <w:rPr>
                <w:rFonts w:hint="eastAsia" w:ascii="宋体" w:hAnsi="宋体" w:eastAsia="宋体" w:cs="宋体"/>
                <w:kern w:val="0"/>
                <w:sz w:val="24"/>
                <w:szCs w:val="24"/>
              </w:rPr>
              <w:t>净味沥青混合料施工工法</w:t>
            </w:r>
          </w:p>
        </w:tc>
        <w:tc>
          <w:tcPr>
            <w:tcW w:w="1985"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土木工程</w:t>
            </w:r>
          </w:p>
        </w:tc>
        <w:tc>
          <w:tcPr>
            <w:tcW w:w="1417"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公路</w:t>
            </w:r>
          </w:p>
        </w:tc>
        <w:tc>
          <w:tcPr>
            <w:tcW w:w="3544" w:type="dxa"/>
            <w:shd w:val="clear" w:color="000000" w:fill="auto"/>
            <w:vAlign w:val="center"/>
          </w:tcPr>
          <w:p>
            <w:pPr>
              <w:widowControl/>
              <w:shd w:val="clear" w:color="000000" w:fill="auto"/>
              <w:jc w:val="left"/>
              <w:rPr>
                <w:rFonts w:ascii="宋体" w:hAnsi="宋体" w:eastAsia="宋体" w:cs="宋体"/>
                <w:kern w:val="0"/>
                <w:sz w:val="24"/>
                <w:szCs w:val="24"/>
              </w:rPr>
            </w:pPr>
            <w:r>
              <w:rPr>
                <w:rFonts w:hint="eastAsia" w:ascii="宋体" w:hAnsi="宋体" w:eastAsia="宋体" w:cs="宋体"/>
                <w:kern w:val="0"/>
                <w:sz w:val="24"/>
                <w:szCs w:val="24"/>
              </w:rPr>
              <w:t>上海公路桥梁（集团）有限公司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20"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17</w:t>
            </w:r>
          </w:p>
        </w:tc>
        <w:tc>
          <w:tcPr>
            <w:tcW w:w="6241" w:type="dxa"/>
            <w:shd w:val="clear" w:color="000000" w:fill="auto"/>
            <w:vAlign w:val="center"/>
          </w:tcPr>
          <w:p>
            <w:pPr>
              <w:widowControl/>
              <w:shd w:val="clear" w:color="000000" w:fill="auto"/>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多顶管组合建造地铁车站施工工法</w:t>
            </w:r>
          </w:p>
        </w:tc>
        <w:tc>
          <w:tcPr>
            <w:tcW w:w="1985"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土木工程</w:t>
            </w:r>
          </w:p>
        </w:tc>
        <w:tc>
          <w:tcPr>
            <w:tcW w:w="1417" w:type="dxa"/>
            <w:shd w:val="clear" w:color="000000" w:fill="auto"/>
            <w:vAlign w:val="center"/>
          </w:tcPr>
          <w:p>
            <w:pPr>
              <w:widowControl/>
              <w:shd w:val="clear" w:color="000000" w:fill="auto"/>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隧道</w:t>
            </w:r>
          </w:p>
        </w:tc>
        <w:tc>
          <w:tcPr>
            <w:tcW w:w="3544" w:type="dxa"/>
            <w:shd w:val="clear" w:color="000000" w:fill="auto"/>
            <w:vAlign w:val="center"/>
          </w:tcPr>
          <w:p>
            <w:pPr>
              <w:widowControl/>
              <w:shd w:val="clear" w:color="000000" w:fill="auto"/>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上海隧道工程有限公司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20"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18</w:t>
            </w:r>
          </w:p>
        </w:tc>
        <w:tc>
          <w:tcPr>
            <w:tcW w:w="6241" w:type="dxa"/>
            <w:shd w:val="clear" w:color="000000" w:fill="auto"/>
            <w:vAlign w:val="center"/>
          </w:tcPr>
          <w:p>
            <w:pPr>
              <w:widowControl/>
              <w:shd w:val="clear" w:color="000000" w:fill="auto"/>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地下连续墙接头复合橡胶囊填充技术施工工法</w:t>
            </w:r>
          </w:p>
        </w:tc>
        <w:tc>
          <w:tcPr>
            <w:tcW w:w="1985"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土木工程</w:t>
            </w:r>
          </w:p>
        </w:tc>
        <w:tc>
          <w:tcPr>
            <w:tcW w:w="1417" w:type="dxa"/>
            <w:shd w:val="clear" w:color="000000" w:fill="auto"/>
            <w:vAlign w:val="center"/>
          </w:tcPr>
          <w:p>
            <w:pPr>
              <w:widowControl/>
              <w:shd w:val="clear" w:color="000000" w:fill="auto"/>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隧道</w:t>
            </w:r>
          </w:p>
        </w:tc>
        <w:tc>
          <w:tcPr>
            <w:tcW w:w="3544" w:type="dxa"/>
            <w:shd w:val="clear" w:color="000000" w:fill="auto"/>
            <w:vAlign w:val="center"/>
          </w:tcPr>
          <w:p>
            <w:pPr>
              <w:widowControl/>
              <w:shd w:val="clear" w:color="000000" w:fill="auto"/>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上海隧道工程有限公司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20"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19</w:t>
            </w:r>
          </w:p>
        </w:tc>
        <w:tc>
          <w:tcPr>
            <w:tcW w:w="6241" w:type="dxa"/>
            <w:shd w:val="clear" w:color="000000" w:fill="auto"/>
            <w:vAlign w:val="center"/>
          </w:tcPr>
          <w:p>
            <w:pPr>
              <w:widowControl/>
              <w:shd w:val="clear" w:color="000000" w:fill="auto"/>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超深等厚度水泥土搅拌墙工法</w:t>
            </w:r>
          </w:p>
        </w:tc>
        <w:tc>
          <w:tcPr>
            <w:tcW w:w="1985"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土木工程</w:t>
            </w:r>
          </w:p>
        </w:tc>
        <w:tc>
          <w:tcPr>
            <w:tcW w:w="1417" w:type="dxa"/>
            <w:shd w:val="clear" w:color="000000" w:fill="auto"/>
            <w:vAlign w:val="center"/>
          </w:tcPr>
          <w:p>
            <w:pPr>
              <w:widowControl/>
              <w:shd w:val="clear" w:color="000000" w:fill="auto"/>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隧道</w:t>
            </w:r>
          </w:p>
        </w:tc>
        <w:tc>
          <w:tcPr>
            <w:tcW w:w="3544" w:type="dxa"/>
            <w:shd w:val="clear" w:color="000000" w:fill="auto"/>
            <w:vAlign w:val="center"/>
          </w:tcPr>
          <w:p>
            <w:pPr>
              <w:widowControl/>
              <w:shd w:val="clear" w:color="000000" w:fill="auto"/>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上海隧道工程有限公司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20"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20</w:t>
            </w:r>
          </w:p>
        </w:tc>
        <w:tc>
          <w:tcPr>
            <w:tcW w:w="6241" w:type="dxa"/>
            <w:shd w:val="clear" w:color="000000" w:fill="auto"/>
            <w:vAlign w:val="center"/>
          </w:tcPr>
          <w:p>
            <w:pPr>
              <w:widowControl/>
              <w:shd w:val="clear" w:color="000000" w:fill="auto"/>
              <w:jc w:val="left"/>
              <w:rPr>
                <w:rFonts w:ascii="宋体" w:hAnsi="宋体" w:eastAsia="宋体" w:cs="宋体"/>
                <w:kern w:val="0"/>
                <w:sz w:val="24"/>
                <w:szCs w:val="24"/>
              </w:rPr>
            </w:pPr>
            <w:r>
              <w:rPr>
                <w:rFonts w:hint="eastAsia" w:ascii="宋体" w:hAnsi="宋体" w:eastAsia="宋体" w:cs="宋体"/>
                <w:kern w:val="0"/>
                <w:sz w:val="24"/>
                <w:szCs w:val="24"/>
              </w:rPr>
              <w:t>超大断面钢-混凝土复合管节施工工法</w:t>
            </w:r>
          </w:p>
        </w:tc>
        <w:tc>
          <w:tcPr>
            <w:tcW w:w="1985"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土木工程</w:t>
            </w:r>
          </w:p>
        </w:tc>
        <w:tc>
          <w:tcPr>
            <w:tcW w:w="1417"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隧道</w:t>
            </w:r>
          </w:p>
        </w:tc>
        <w:tc>
          <w:tcPr>
            <w:tcW w:w="3544" w:type="dxa"/>
            <w:shd w:val="clear" w:color="000000" w:fill="auto"/>
            <w:vAlign w:val="center"/>
          </w:tcPr>
          <w:p>
            <w:pPr>
              <w:widowControl/>
              <w:shd w:val="clear" w:color="000000" w:fill="auto"/>
              <w:jc w:val="left"/>
              <w:rPr>
                <w:rFonts w:ascii="宋体" w:hAnsi="宋体" w:eastAsia="宋体" w:cs="宋体"/>
                <w:kern w:val="0"/>
                <w:sz w:val="24"/>
                <w:szCs w:val="24"/>
              </w:rPr>
            </w:pPr>
            <w:r>
              <w:rPr>
                <w:rFonts w:hint="eastAsia" w:ascii="宋体" w:hAnsi="宋体" w:eastAsia="宋体" w:cs="宋体"/>
                <w:kern w:val="0"/>
                <w:sz w:val="24"/>
                <w:szCs w:val="24"/>
              </w:rPr>
              <w:t>上海隧道工程有限公司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20"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21</w:t>
            </w:r>
          </w:p>
        </w:tc>
        <w:tc>
          <w:tcPr>
            <w:tcW w:w="6241" w:type="dxa"/>
            <w:shd w:val="clear" w:color="000000" w:fill="auto"/>
            <w:vAlign w:val="center"/>
          </w:tcPr>
          <w:p>
            <w:pPr>
              <w:widowControl/>
              <w:shd w:val="clear" w:color="000000" w:fill="auto"/>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大跨波形钢腹板组合箱梁桥悬浇段施工工法</w:t>
            </w:r>
          </w:p>
        </w:tc>
        <w:tc>
          <w:tcPr>
            <w:tcW w:w="1985"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土木工程</w:t>
            </w:r>
          </w:p>
        </w:tc>
        <w:tc>
          <w:tcPr>
            <w:tcW w:w="1417" w:type="dxa"/>
            <w:shd w:val="clear" w:color="000000" w:fill="auto"/>
            <w:vAlign w:val="center"/>
          </w:tcPr>
          <w:p>
            <w:pPr>
              <w:widowControl/>
              <w:shd w:val="clear" w:color="000000" w:fill="auto"/>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桥梁</w:t>
            </w:r>
          </w:p>
        </w:tc>
        <w:tc>
          <w:tcPr>
            <w:tcW w:w="3544" w:type="dxa"/>
            <w:shd w:val="clear" w:color="000000" w:fill="auto"/>
            <w:vAlign w:val="center"/>
          </w:tcPr>
          <w:p>
            <w:pPr>
              <w:widowControl/>
              <w:shd w:val="clear" w:color="000000" w:fill="auto"/>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中国建筑第八工程局有限公司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20"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22</w:t>
            </w:r>
          </w:p>
        </w:tc>
        <w:tc>
          <w:tcPr>
            <w:tcW w:w="6241" w:type="dxa"/>
            <w:shd w:val="clear" w:color="000000" w:fill="auto"/>
            <w:vAlign w:val="center"/>
          </w:tcPr>
          <w:p>
            <w:pPr>
              <w:widowControl/>
              <w:shd w:val="clear" w:color="000000" w:fill="auto"/>
              <w:jc w:val="left"/>
              <w:rPr>
                <w:rFonts w:ascii="宋体" w:hAnsi="宋体" w:eastAsia="宋体" w:cs="宋体"/>
                <w:kern w:val="0"/>
                <w:sz w:val="24"/>
                <w:szCs w:val="24"/>
              </w:rPr>
            </w:pPr>
            <w:r>
              <w:rPr>
                <w:rFonts w:hint="eastAsia" w:ascii="宋体" w:hAnsi="宋体" w:eastAsia="宋体" w:cs="宋体"/>
                <w:kern w:val="0"/>
                <w:sz w:val="24"/>
                <w:szCs w:val="24"/>
              </w:rPr>
              <w:t>变截面钢箱梁架桥机架设施工工法</w:t>
            </w:r>
          </w:p>
        </w:tc>
        <w:tc>
          <w:tcPr>
            <w:tcW w:w="1985"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土木工程</w:t>
            </w:r>
          </w:p>
        </w:tc>
        <w:tc>
          <w:tcPr>
            <w:tcW w:w="1417"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桥梁</w:t>
            </w:r>
          </w:p>
        </w:tc>
        <w:tc>
          <w:tcPr>
            <w:tcW w:w="3544" w:type="dxa"/>
            <w:shd w:val="clear" w:color="000000" w:fill="auto"/>
            <w:vAlign w:val="center"/>
          </w:tcPr>
          <w:p>
            <w:pPr>
              <w:widowControl/>
              <w:shd w:val="clear" w:color="000000" w:fill="auto"/>
              <w:jc w:val="left"/>
              <w:rPr>
                <w:rFonts w:ascii="宋体" w:hAnsi="宋体" w:eastAsia="宋体" w:cs="宋体"/>
                <w:kern w:val="0"/>
                <w:sz w:val="24"/>
                <w:szCs w:val="24"/>
              </w:rPr>
            </w:pPr>
            <w:r>
              <w:rPr>
                <w:rFonts w:hint="eastAsia" w:ascii="宋体" w:hAnsi="宋体" w:eastAsia="宋体" w:cs="宋体"/>
                <w:kern w:val="0"/>
                <w:sz w:val="24"/>
                <w:szCs w:val="24"/>
              </w:rPr>
              <w:t>中国建筑第八工程局有限公司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20"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23</w:t>
            </w:r>
          </w:p>
        </w:tc>
        <w:tc>
          <w:tcPr>
            <w:tcW w:w="6241" w:type="dxa"/>
            <w:shd w:val="clear" w:color="000000" w:fill="auto"/>
            <w:vAlign w:val="center"/>
          </w:tcPr>
          <w:p>
            <w:pPr>
              <w:widowControl/>
              <w:shd w:val="clear" w:color="000000" w:fill="auto"/>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水泥混凝土路面共振碎石化再生利用施工工法</w:t>
            </w:r>
          </w:p>
        </w:tc>
        <w:tc>
          <w:tcPr>
            <w:tcW w:w="1985"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土木工程</w:t>
            </w:r>
          </w:p>
        </w:tc>
        <w:tc>
          <w:tcPr>
            <w:tcW w:w="1417"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公路</w:t>
            </w:r>
          </w:p>
        </w:tc>
        <w:tc>
          <w:tcPr>
            <w:tcW w:w="3544" w:type="dxa"/>
            <w:shd w:val="clear" w:color="000000" w:fill="auto"/>
            <w:vAlign w:val="center"/>
          </w:tcPr>
          <w:p>
            <w:pPr>
              <w:widowControl/>
              <w:shd w:val="clear" w:color="000000" w:fill="auto"/>
              <w:jc w:val="left"/>
              <w:rPr>
                <w:rFonts w:ascii="宋体" w:hAnsi="宋体" w:eastAsia="宋体" w:cs="宋体"/>
                <w:kern w:val="0"/>
                <w:sz w:val="24"/>
                <w:szCs w:val="24"/>
              </w:rPr>
            </w:pPr>
            <w:r>
              <w:rPr>
                <w:rFonts w:hint="eastAsia" w:ascii="宋体" w:hAnsi="宋体" w:eastAsia="宋体" w:cs="宋体"/>
                <w:kern w:val="0"/>
                <w:sz w:val="24"/>
                <w:szCs w:val="24"/>
              </w:rPr>
              <w:t>中铁五局集团有限公司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20"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24</w:t>
            </w:r>
          </w:p>
        </w:tc>
        <w:tc>
          <w:tcPr>
            <w:tcW w:w="6241" w:type="dxa"/>
            <w:shd w:val="clear" w:color="000000" w:fill="auto"/>
            <w:vAlign w:val="center"/>
          </w:tcPr>
          <w:p>
            <w:pPr>
              <w:widowControl/>
              <w:shd w:val="clear" w:color="000000" w:fill="auto"/>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小半径曲线槽型轨快速弯制工法</w:t>
            </w:r>
          </w:p>
        </w:tc>
        <w:tc>
          <w:tcPr>
            <w:tcW w:w="1985"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土木工程</w:t>
            </w:r>
          </w:p>
        </w:tc>
        <w:tc>
          <w:tcPr>
            <w:tcW w:w="1417"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其他</w:t>
            </w:r>
          </w:p>
        </w:tc>
        <w:tc>
          <w:tcPr>
            <w:tcW w:w="3544" w:type="dxa"/>
            <w:shd w:val="clear" w:color="000000" w:fill="auto"/>
            <w:vAlign w:val="center"/>
          </w:tcPr>
          <w:p>
            <w:pPr>
              <w:widowControl/>
              <w:shd w:val="clear" w:color="000000" w:fill="auto"/>
              <w:jc w:val="left"/>
              <w:rPr>
                <w:rFonts w:ascii="宋体" w:hAnsi="宋体" w:eastAsia="宋体" w:cs="宋体"/>
                <w:kern w:val="0"/>
                <w:sz w:val="24"/>
                <w:szCs w:val="24"/>
              </w:rPr>
            </w:pPr>
            <w:r>
              <w:rPr>
                <w:rFonts w:hint="eastAsia" w:ascii="宋体" w:hAnsi="宋体" w:eastAsia="宋体" w:cs="宋体"/>
                <w:kern w:val="0"/>
                <w:sz w:val="24"/>
                <w:szCs w:val="24"/>
              </w:rPr>
              <w:t>中铁五局集团有限公司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20"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25</w:t>
            </w:r>
          </w:p>
        </w:tc>
        <w:tc>
          <w:tcPr>
            <w:tcW w:w="6241" w:type="dxa"/>
            <w:shd w:val="clear" w:color="000000" w:fill="auto"/>
            <w:vAlign w:val="center"/>
          </w:tcPr>
          <w:p>
            <w:pPr>
              <w:widowControl/>
              <w:shd w:val="clear" w:color="000000" w:fill="auto"/>
              <w:jc w:val="left"/>
              <w:rPr>
                <w:rFonts w:ascii="宋体" w:hAnsi="宋体" w:eastAsia="宋体" w:cs="宋体"/>
                <w:kern w:val="0"/>
                <w:sz w:val="24"/>
                <w:szCs w:val="24"/>
              </w:rPr>
            </w:pPr>
            <w:r>
              <w:rPr>
                <w:rFonts w:hint="eastAsia" w:ascii="宋体" w:hAnsi="宋体" w:eastAsia="宋体" w:cs="宋体"/>
                <w:kern w:val="0"/>
                <w:sz w:val="24"/>
                <w:szCs w:val="24"/>
              </w:rPr>
              <w:t>V型滤池钢制可调V型槽施工工法</w:t>
            </w:r>
          </w:p>
        </w:tc>
        <w:tc>
          <w:tcPr>
            <w:tcW w:w="1985"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土木工程</w:t>
            </w:r>
          </w:p>
        </w:tc>
        <w:tc>
          <w:tcPr>
            <w:tcW w:w="1417"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其他</w:t>
            </w:r>
          </w:p>
        </w:tc>
        <w:tc>
          <w:tcPr>
            <w:tcW w:w="3544" w:type="dxa"/>
            <w:shd w:val="clear" w:color="000000" w:fill="auto"/>
            <w:vAlign w:val="center"/>
          </w:tcPr>
          <w:p>
            <w:pPr>
              <w:widowControl/>
              <w:shd w:val="clear" w:color="000000" w:fill="auto"/>
              <w:jc w:val="left"/>
              <w:rPr>
                <w:rFonts w:ascii="宋体" w:hAnsi="宋体" w:eastAsia="宋体" w:cs="宋体"/>
                <w:kern w:val="0"/>
                <w:sz w:val="24"/>
                <w:szCs w:val="24"/>
              </w:rPr>
            </w:pPr>
            <w:r>
              <w:rPr>
                <w:rFonts w:hint="eastAsia" w:ascii="宋体" w:hAnsi="宋体" w:eastAsia="宋体" w:cs="宋体"/>
                <w:kern w:val="0"/>
                <w:sz w:val="24"/>
                <w:szCs w:val="24"/>
              </w:rPr>
              <w:t>中铁上海工程局集团市政环保工程有限公司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20"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26</w:t>
            </w:r>
          </w:p>
        </w:tc>
        <w:tc>
          <w:tcPr>
            <w:tcW w:w="6241" w:type="dxa"/>
            <w:shd w:val="clear" w:color="000000" w:fill="auto"/>
            <w:vAlign w:val="center"/>
          </w:tcPr>
          <w:p>
            <w:pPr>
              <w:widowControl/>
              <w:shd w:val="clear" w:color="000000" w:fill="auto"/>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高速铁路大跨度提篮拱桥钢拱肋卧-立组合式制造施工工法</w:t>
            </w:r>
          </w:p>
        </w:tc>
        <w:tc>
          <w:tcPr>
            <w:tcW w:w="1985"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土木工程</w:t>
            </w:r>
          </w:p>
        </w:tc>
        <w:tc>
          <w:tcPr>
            <w:tcW w:w="1417"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桥梁</w:t>
            </w:r>
          </w:p>
        </w:tc>
        <w:tc>
          <w:tcPr>
            <w:tcW w:w="3544" w:type="dxa"/>
            <w:shd w:val="clear" w:color="000000" w:fill="auto"/>
            <w:vAlign w:val="center"/>
          </w:tcPr>
          <w:p>
            <w:pPr>
              <w:widowControl/>
              <w:shd w:val="clear" w:color="000000" w:fill="auto"/>
              <w:jc w:val="left"/>
              <w:rPr>
                <w:rFonts w:ascii="宋体" w:hAnsi="宋体" w:eastAsia="宋体" w:cs="宋体"/>
                <w:kern w:val="0"/>
                <w:sz w:val="24"/>
                <w:szCs w:val="24"/>
              </w:rPr>
            </w:pPr>
            <w:r>
              <w:rPr>
                <w:rFonts w:hint="eastAsia" w:ascii="宋体" w:hAnsi="宋体" w:eastAsia="宋体" w:cs="宋体"/>
                <w:kern w:val="0"/>
                <w:sz w:val="24"/>
                <w:szCs w:val="24"/>
              </w:rPr>
              <w:t>中铁上海工程局集团建筑工程有限公司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20"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27</w:t>
            </w:r>
          </w:p>
        </w:tc>
        <w:tc>
          <w:tcPr>
            <w:tcW w:w="6241" w:type="dxa"/>
            <w:shd w:val="clear" w:color="000000" w:fill="auto"/>
            <w:vAlign w:val="center"/>
          </w:tcPr>
          <w:p>
            <w:pPr>
              <w:widowControl/>
              <w:shd w:val="clear" w:color="000000" w:fill="auto"/>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时速350km/h高速铁路全封闭式声屏障施工工法</w:t>
            </w:r>
          </w:p>
        </w:tc>
        <w:tc>
          <w:tcPr>
            <w:tcW w:w="1985"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土木工程</w:t>
            </w:r>
          </w:p>
        </w:tc>
        <w:tc>
          <w:tcPr>
            <w:tcW w:w="1417"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铁路</w:t>
            </w:r>
          </w:p>
        </w:tc>
        <w:tc>
          <w:tcPr>
            <w:tcW w:w="3544" w:type="dxa"/>
            <w:shd w:val="clear" w:color="000000" w:fill="auto"/>
            <w:vAlign w:val="center"/>
          </w:tcPr>
          <w:p>
            <w:pPr>
              <w:widowControl/>
              <w:shd w:val="clear" w:color="000000" w:fill="auto"/>
              <w:jc w:val="left"/>
              <w:rPr>
                <w:rFonts w:ascii="宋体" w:hAnsi="宋体" w:eastAsia="宋体" w:cs="宋体"/>
                <w:kern w:val="0"/>
                <w:sz w:val="24"/>
                <w:szCs w:val="24"/>
              </w:rPr>
            </w:pPr>
            <w:r>
              <w:rPr>
                <w:rFonts w:hint="eastAsia" w:ascii="宋体" w:hAnsi="宋体" w:eastAsia="宋体" w:cs="宋体"/>
                <w:kern w:val="0"/>
                <w:sz w:val="24"/>
                <w:szCs w:val="24"/>
              </w:rPr>
              <w:t>中铁上海工程局集团建筑工程有限公司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20"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28</w:t>
            </w:r>
          </w:p>
        </w:tc>
        <w:tc>
          <w:tcPr>
            <w:tcW w:w="6241" w:type="dxa"/>
            <w:shd w:val="clear" w:color="000000" w:fill="auto"/>
            <w:vAlign w:val="center"/>
          </w:tcPr>
          <w:p>
            <w:pPr>
              <w:widowControl/>
              <w:shd w:val="clear" w:color="000000" w:fill="auto"/>
              <w:jc w:val="left"/>
              <w:rPr>
                <w:rFonts w:ascii="宋体" w:hAnsi="宋体" w:eastAsia="宋体" w:cs="宋体"/>
                <w:kern w:val="0"/>
                <w:sz w:val="24"/>
                <w:szCs w:val="24"/>
              </w:rPr>
            </w:pPr>
            <w:r>
              <w:rPr>
                <w:rFonts w:hint="eastAsia" w:ascii="宋体" w:hAnsi="宋体" w:eastAsia="宋体" w:cs="宋体"/>
                <w:kern w:val="0"/>
                <w:sz w:val="24"/>
                <w:szCs w:val="24"/>
              </w:rPr>
              <w:t>轨道交通大间距交叉渡线特殊减振道床施工工法</w:t>
            </w:r>
          </w:p>
        </w:tc>
        <w:tc>
          <w:tcPr>
            <w:tcW w:w="1985"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土木工程</w:t>
            </w:r>
          </w:p>
        </w:tc>
        <w:tc>
          <w:tcPr>
            <w:tcW w:w="1417"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其他</w:t>
            </w:r>
          </w:p>
        </w:tc>
        <w:tc>
          <w:tcPr>
            <w:tcW w:w="3544" w:type="dxa"/>
            <w:shd w:val="clear" w:color="000000" w:fill="auto"/>
            <w:vAlign w:val="center"/>
          </w:tcPr>
          <w:p>
            <w:pPr>
              <w:widowControl/>
              <w:shd w:val="clear" w:color="000000" w:fill="auto"/>
              <w:jc w:val="left"/>
              <w:rPr>
                <w:rFonts w:ascii="宋体" w:hAnsi="宋体" w:eastAsia="宋体" w:cs="宋体"/>
                <w:kern w:val="0"/>
                <w:sz w:val="24"/>
                <w:szCs w:val="24"/>
              </w:rPr>
            </w:pPr>
            <w:r>
              <w:rPr>
                <w:rFonts w:hint="eastAsia" w:ascii="宋体" w:hAnsi="宋体" w:eastAsia="宋体" w:cs="宋体"/>
                <w:kern w:val="0"/>
                <w:sz w:val="24"/>
                <w:szCs w:val="24"/>
              </w:rPr>
              <w:t>中铁上海工程局集团有限公司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20"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29</w:t>
            </w:r>
          </w:p>
        </w:tc>
        <w:tc>
          <w:tcPr>
            <w:tcW w:w="6241" w:type="dxa"/>
            <w:shd w:val="clear" w:color="000000" w:fill="auto"/>
            <w:vAlign w:val="center"/>
          </w:tcPr>
          <w:p>
            <w:pPr>
              <w:widowControl/>
              <w:shd w:val="clear" w:color="000000" w:fill="auto"/>
              <w:jc w:val="left"/>
              <w:rPr>
                <w:rFonts w:ascii="宋体" w:hAnsi="宋体" w:eastAsia="宋体" w:cs="宋体"/>
                <w:kern w:val="0"/>
                <w:sz w:val="24"/>
                <w:szCs w:val="24"/>
              </w:rPr>
            </w:pPr>
            <w:r>
              <w:rPr>
                <w:rFonts w:hint="eastAsia" w:ascii="宋体" w:hAnsi="宋体" w:eastAsia="宋体" w:cs="宋体"/>
                <w:kern w:val="0"/>
                <w:sz w:val="24"/>
                <w:szCs w:val="24"/>
              </w:rPr>
              <w:t>盾构法联络通道施工工法</w:t>
            </w:r>
          </w:p>
        </w:tc>
        <w:tc>
          <w:tcPr>
            <w:tcW w:w="1985"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土木工程</w:t>
            </w:r>
          </w:p>
        </w:tc>
        <w:tc>
          <w:tcPr>
            <w:tcW w:w="1417"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隧道</w:t>
            </w:r>
          </w:p>
        </w:tc>
        <w:tc>
          <w:tcPr>
            <w:tcW w:w="3544" w:type="dxa"/>
            <w:shd w:val="clear" w:color="000000" w:fill="auto"/>
            <w:vAlign w:val="center"/>
          </w:tcPr>
          <w:p>
            <w:pPr>
              <w:widowControl/>
              <w:shd w:val="clear" w:color="000000" w:fill="auto"/>
              <w:jc w:val="left"/>
              <w:rPr>
                <w:rFonts w:ascii="宋体" w:hAnsi="宋体" w:eastAsia="宋体" w:cs="宋体"/>
                <w:kern w:val="0"/>
                <w:sz w:val="24"/>
                <w:szCs w:val="24"/>
              </w:rPr>
            </w:pPr>
            <w:r>
              <w:rPr>
                <w:rFonts w:hint="eastAsia" w:ascii="宋体" w:hAnsi="宋体" w:eastAsia="宋体" w:cs="宋体"/>
                <w:kern w:val="0"/>
                <w:sz w:val="24"/>
                <w:szCs w:val="24"/>
              </w:rPr>
              <w:t>中铁上海工程局集团有限公司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20"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30</w:t>
            </w:r>
          </w:p>
        </w:tc>
        <w:tc>
          <w:tcPr>
            <w:tcW w:w="6241" w:type="dxa"/>
            <w:shd w:val="clear" w:color="000000" w:fill="auto"/>
            <w:vAlign w:val="center"/>
          </w:tcPr>
          <w:p>
            <w:pPr>
              <w:widowControl/>
              <w:shd w:val="clear" w:color="000000" w:fill="auto"/>
              <w:jc w:val="left"/>
              <w:rPr>
                <w:rFonts w:ascii="宋体" w:hAnsi="宋体" w:eastAsia="宋体" w:cs="宋体"/>
                <w:kern w:val="0"/>
                <w:sz w:val="24"/>
                <w:szCs w:val="24"/>
              </w:rPr>
            </w:pPr>
            <w:r>
              <w:rPr>
                <w:rFonts w:hint="eastAsia" w:ascii="宋体" w:hAnsi="宋体" w:eastAsia="宋体" w:cs="宋体"/>
                <w:kern w:val="0"/>
                <w:sz w:val="24"/>
                <w:szCs w:val="24"/>
              </w:rPr>
              <w:t>主跨457m钢箱拱桥拱肋整体提升安装施工工法</w:t>
            </w:r>
          </w:p>
        </w:tc>
        <w:tc>
          <w:tcPr>
            <w:tcW w:w="1985"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土木工程</w:t>
            </w:r>
          </w:p>
        </w:tc>
        <w:tc>
          <w:tcPr>
            <w:tcW w:w="1417"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桥梁</w:t>
            </w:r>
          </w:p>
        </w:tc>
        <w:tc>
          <w:tcPr>
            <w:tcW w:w="3544" w:type="dxa"/>
            <w:shd w:val="clear" w:color="000000" w:fill="auto"/>
            <w:vAlign w:val="center"/>
          </w:tcPr>
          <w:p>
            <w:pPr>
              <w:widowControl/>
              <w:shd w:val="clear" w:color="000000" w:fill="auto"/>
              <w:jc w:val="left"/>
              <w:rPr>
                <w:rFonts w:ascii="宋体" w:hAnsi="宋体" w:eastAsia="宋体" w:cs="宋体"/>
                <w:kern w:val="0"/>
                <w:sz w:val="24"/>
                <w:szCs w:val="24"/>
              </w:rPr>
            </w:pPr>
            <w:r>
              <w:rPr>
                <w:rFonts w:hint="eastAsia" w:ascii="宋体" w:hAnsi="宋体" w:eastAsia="宋体" w:cs="宋体"/>
                <w:kern w:val="0"/>
                <w:sz w:val="24"/>
                <w:szCs w:val="24"/>
              </w:rPr>
              <w:t>中铁上海工程局集团有限公司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20"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31</w:t>
            </w:r>
          </w:p>
        </w:tc>
        <w:tc>
          <w:tcPr>
            <w:tcW w:w="6241" w:type="dxa"/>
            <w:shd w:val="clear" w:color="000000" w:fill="auto"/>
            <w:vAlign w:val="center"/>
          </w:tcPr>
          <w:p>
            <w:pPr>
              <w:widowControl/>
              <w:shd w:val="clear" w:color="000000" w:fill="auto"/>
              <w:jc w:val="left"/>
              <w:rPr>
                <w:rFonts w:ascii="宋体" w:hAnsi="宋体" w:eastAsia="宋体" w:cs="宋体"/>
                <w:kern w:val="0"/>
                <w:sz w:val="24"/>
                <w:szCs w:val="24"/>
              </w:rPr>
            </w:pPr>
            <w:r>
              <w:rPr>
                <w:rFonts w:hint="eastAsia" w:ascii="宋体" w:hAnsi="宋体" w:eastAsia="宋体" w:cs="宋体"/>
                <w:kern w:val="0"/>
                <w:sz w:val="24"/>
                <w:szCs w:val="24"/>
              </w:rPr>
              <w:t>多孔箱涵依次顶进便梁悬空纵移施工工法</w:t>
            </w:r>
          </w:p>
        </w:tc>
        <w:tc>
          <w:tcPr>
            <w:tcW w:w="1985"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土木工程</w:t>
            </w:r>
          </w:p>
        </w:tc>
        <w:tc>
          <w:tcPr>
            <w:tcW w:w="1417"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桥梁</w:t>
            </w:r>
          </w:p>
        </w:tc>
        <w:tc>
          <w:tcPr>
            <w:tcW w:w="3544" w:type="dxa"/>
            <w:shd w:val="clear" w:color="000000" w:fill="auto"/>
            <w:vAlign w:val="center"/>
          </w:tcPr>
          <w:p>
            <w:pPr>
              <w:widowControl/>
              <w:shd w:val="clear" w:color="000000" w:fill="auto"/>
              <w:jc w:val="left"/>
              <w:rPr>
                <w:rFonts w:ascii="宋体" w:hAnsi="宋体" w:eastAsia="宋体" w:cs="宋体"/>
                <w:kern w:val="0"/>
                <w:sz w:val="24"/>
                <w:szCs w:val="24"/>
              </w:rPr>
            </w:pPr>
            <w:r>
              <w:rPr>
                <w:rFonts w:hint="eastAsia" w:ascii="宋体" w:hAnsi="宋体" w:eastAsia="宋体" w:cs="宋体"/>
                <w:kern w:val="0"/>
                <w:sz w:val="24"/>
                <w:szCs w:val="24"/>
              </w:rPr>
              <w:t>中铁二十四局集团有限公司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20"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32</w:t>
            </w:r>
          </w:p>
        </w:tc>
        <w:tc>
          <w:tcPr>
            <w:tcW w:w="6241" w:type="dxa"/>
            <w:shd w:val="clear" w:color="000000" w:fill="auto"/>
            <w:vAlign w:val="center"/>
          </w:tcPr>
          <w:p>
            <w:pPr>
              <w:widowControl/>
              <w:shd w:val="clear" w:color="000000" w:fill="auto"/>
              <w:jc w:val="left"/>
              <w:rPr>
                <w:rFonts w:ascii="宋体" w:hAnsi="宋体" w:eastAsia="宋体" w:cs="宋体"/>
                <w:kern w:val="0"/>
                <w:sz w:val="24"/>
                <w:szCs w:val="24"/>
              </w:rPr>
            </w:pPr>
            <w:r>
              <w:rPr>
                <w:rFonts w:hint="eastAsia" w:ascii="宋体" w:hAnsi="宋体" w:eastAsia="宋体" w:cs="宋体"/>
                <w:kern w:val="0"/>
                <w:sz w:val="24"/>
                <w:szCs w:val="24"/>
              </w:rPr>
              <w:t>高速公路泥炭土地基处理施工工法</w:t>
            </w:r>
          </w:p>
        </w:tc>
        <w:tc>
          <w:tcPr>
            <w:tcW w:w="1985"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土木工程</w:t>
            </w:r>
          </w:p>
        </w:tc>
        <w:tc>
          <w:tcPr>
            <w:tcW w:w="1417"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公路</w:t>
            </w:r>
          </w:p>
        </w:tc>
        <w:tc>
          <w:tcPr>
            <w:tcW w:w="3544" w:type="dxa"/>
            <w:shd w:val="clear" w:color="000000" w:fill="auto"/>
            <w:vAlign w:val="center"/>
          </w:tcPr>
          <w:p>
            <w:pPr>
              <w:widowControl/>
              <w:shd w:val="clear" w:color="000000" w:fill="auto"/>
              <w:jc w:val="left"/>
              <w:rPr>
                <w:rFonts w:ascii="宋体" w:hAnsi="宋体" w:eastAsia="宋体" w:cs="宋体"/>
                <w:kern w:val="0"/>
                <w:sz w:val="24"/>
                <w:szCs w:val="24"/>
              </w:rPr>
            </w:pPr>
            <w:r>
              <w:rPr>
                <w:rFonts w:hint="eastAsia" w:ascii="宋体" w:hAnsi="宋体" w:eastAsia="宋体" w:cs="宋体"/>
                <w:kern w:val="0"/>
                <w:sz w:val="24"/>
                <w:szCs w:val="24"/>
              </w:rPr>
              <w:t>中国二十冶集团有限公司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20"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33</w:t>
            </w:r>
          </w:p>
        </w:tc>
        <w:tc>
          <w:tcPr>
            <w:tcW w:w="6241" w:type="dxa"/>
            <w:shd w:val="clear" w:color="000000" w:fill="auto"/>
            <w:vAlign w:val="center"/>
          </w:tcPr>
          <w:p>
            <w:pPr>
              <w:widowControl/>
              <w:shd w:val="clear" w:color="000000" w:fill="auto"/>
              <w:jc w:val="left"/>
              <w:rPr>
                <w:rFonts w:ascii="宋体" w:hAnsi="宋体" w:eastAsia="宋体" w:cs="宋体"/>
                <w:kern w:val="0"/>
                <w:sz w:val="24"/>
                <w:szCs w:val="24"/>
              </w:rPr>
            </w:pPr>
            <w:r>
              <w:rPr>
                <w:rFonts w:hint="eastAsia" w:ascii="宋体" w:hAnsi="宋体" w:eastAsia="宋体" w:cs="宋体"/>
                <w:kern w:val="0"/>
                <w:sz w:val="24"/>
                <w:szCs w:val="24"/>
              </w:rPr>
              <w:t>城市绿化黏重土壤排水施工工法</w:t>
            </w:r>
          </w:p>
        </w:tc>
        <w:tc>
          <w:tcPr>
            <w:tcW w:w="1985"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土木工程</w:t>
            </w:r>
          </w:p>
        </w:tc>
        <w:tc>
          <w:tcPr>
            <w:tcW w:w="1417"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园林景观</w:t>
            </w:r>
          </w:p>
        </w:tc>
        <w:tc>
          <w:tcPr>
            <w:tcW w:w="3544" w:type="dxa"/>
            <w:shd w:val="clear" w:color="000000" w:fill="auto"/>
            <w:vAlign w:val="center"/>
          </w:tcPr>
          <w:p>
            <w:pPr>
              <w:widowControl/>
              <w:shd w:val="clear" w:color="000000" w:fill="auto"/>
              <w:jc w:val="left"/>
              <w:rPr>
                <w:rFonts w:ascii="宋体" w:hAnsi="宋体" w:eastAsia="宋体" w:cs="宋体"/>
                <w:kern w:val="0"/>
                <w:sz w:val="24"/>
                <w:szCs w:val="24"/>
              </w:rPr>
            </w:pPr>
            <w:r>
              <w:rPr>
                <w:rFonts w:hint="eastAsia" w:ascii="宋体" w:hAnsi="宋体" w:eastAsia="宋体" w:cs="宋体"/>
                <w:kern w:val="0"/>
                <w:sz w:val="24"/>
                <w:szCs w:val="24"/>
              </w:rPr>
              <w:t>上海市园林工程有限公司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20"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34</w:t>
            </w:r>
          </w:p>
        </w:tc>
        <w:tc>
          <w:tcPr>
            <w:tcW w:w="6241" w:type="dxa"/>
            <w:shd w:val="clear" w:color="000000" w:fill="auto"/>
            <w:vAlign w:val="center"/>
          </w:tcPr>
          <w:p>
            <w:pPr>
              <w:widowControl/>
              <w:shd w:val="clear" w:color="000000" w:fill="auto"/>
              <w:jc w:val="left"/>
              <w:rPr>
                <w:rFonts w:ascii="宋体" w:hAnsi="宋体" w:eastAsia="宋体" w:cs="宋体"/>
                <w:kern w:val="0"/>
                <w:sz w:val="24"/>
                <w:szCs w:val="24"/>
              </w:rPr>
            </w:pPr>
            <w:r>
              <w:rPr>
                <w:rFonts w:hint="eastAsia" w:ascii="宋体" w:hAnsi="宋体" w:eastAsia="宋体" w:cs="宋体"/>
                <w:kern w:val="0"/>
                <w:sz w:val="24"/>
                <w:szCs w:val="24"/>
              </w:rPr>
              <w:t>乔木树球孤岛法土壤原位改良施工工法</w:t>
            </w:r>
          </w:p>
        </w:tc>
        <w:tc>
          <w:tcPr>
            <w:tcW w:w="1985"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土木工程</w:t>
            </w:r>
          </w:p>
        </w:tc>
        <w:tc>
          <w:tcPr>
            <w:tcW w:w="1417"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园林景观</w:t>
            </w:r>
          </w:p>
        </w:tc>
        <w:tc>
          <w:tcPr>
            <w:tcW w:w="3544" w:type="dxa"/>
            <w:shd w:val="clear" w:color="000000" w:fill="auto"/>
            <w:vAlign w:val="center"/>
          </w:tcPr>
          <w:p>
            <w:pPr>
              <w:widowControl/>
              <w:shd w:val="clear" w:color="000000" w:fill="auto"/>
              <w:jc w:val="left"/>
              <w:rPr>
                <w:rFonts w:ascii="宋体" w:hAnsi="宋体" w:eastAsia="宋体" w:cs="宋体"/>
                <w:kern w:val="0"/>
                <w:sz w:val="24"/>
                <w:szCs w:val="24"/>
              </w:rPr>
            </w:pPr>
            <w:r>
              <w:rPr>
                <w:rFonts w:hint="eastAsia" w:ascii="宋体" w:hAnsi="宋体" w:eastAsia="宋体" w:cs="宋体"/>
                <w:kern w:val="0"/>
                <w:sz w:val="24"/>
                <w:szCs w:val="24"/>
              </w:rPr>
              <w:t>上海市园林工程有限公司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20"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35</w:t>
            </w:r>
          </w:p>
        </w:tc>
        <w:tc>
          <w:tcPr>
            <w:tcW w:w="6241" w:type="dxa"/>
            <w:shd w:val="clear" w:color="000000" w:fill="auto"/>
            <w:vAlign w:val="center"/>
          </w:tcPr>
          <w:p>
            <w:pPr>
              <w:widowControl/>
              <w:shd w:val="clear" w:color="000000" w:fill="auto"/>
              <w:jc w:val="left"/>
              <w:rPr>
                <w:rFonts w:ascii="宋体" w:hAnsi="宋体" w:eastAsia="宋体" w:cs="宋体"/>
                <w:kern w:val="0"/>
                <w:sz w:val="24"/>
                <w:szCs w:val="24"/>
              </w:rPr>
            </w:pPr>
            <w:r>
              <w:rPr>
                <w:rFonts w:hint="eastAsia" w:ascii="宋体" w:hAnsi="宋体" w:eastAsia="宋体" w:cs="宋体"/>
                <w:kern w:val="0"/>
                <w:sz w:val="24"/>
                <w:szCs w:val="24"/>
              </w:rPr>
              <w:t>基于增量法的既有建筑改造结构状态安全管控施工工法</w:t>
            </w:r>
          </w:p>
        </w:tc>
        <w:tc>
          <w:tcPr>
            <w:tcW w:w="1985" w:type="dxa"/>
            <w:shd w:val="clear" w:color="000000" w:fill="auto"/>
            <w:vAlign w:val="center"/>
          </w:tcPr>
          <w:p>
            <w:pPr>
              <w:widowControl/>
              <w:shd w:val="clear" w:color="000000" w:fill="auto"/>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房屋建筑工程</w:t>
            </w:r>
          </w:p>
        </w:tc>
        <w:tc>
          <w:tcPr>
            <w:tcW w:w="1417"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主体结构</w:t>
            </w:r>
          </w:p>
        </w:tc>
        <w:tc>
          <w:tcPr>
            <w:tcW w:w="3544" w:type="dxa"/>
            <w:shd w:val="clear" w:color="000000" w:fill="auto"/>
            <w:vAlign w:val="center"/>
          </w:tcPr>
          <w:p>
            <w:pPr>
              <w:widowControl/>
              <w:shd w:val="clear" w:color="000000" w:fill="auto"/>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上海建工集团股份有限公司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20"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36</w:t>
            </w:r>
          </w:p>
        </w:tc>
        <w:tc>
          <w:tcPr>
            <w:tcW w:w="6241" w:type="dxa"/>
            <w:shd w:val="clear" w:color="000000" w:fill="auto"/>
            <w:vAlign w:val="center"/>
          </w:tcPr>
          <w:p>
            <w:pPr>
              <w:widowControl/>
              <w:shd w:val="clear" w:color="000000" w:fill="auto"/>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智能控制整体钢平台模架与大型施工机械集成造楼装备施工工法</w:t>
            </w:r>
          </w:p>
        </w:tc>
        <w:tc>
          <w:tcPr>
            <w:tcW w:w="1985" w:type="dxa"/>
            <w:shd w:val="clear" w:color="000000" w:fill="auto"/>
            <w:vAlign w:val="center"/>
          </w:tcPr>
          <w:p>
            <w:pPr>
              <w:widowControl/>
              <w:shd w:val="clear" w:color="000000" w:fill="auto"/>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房屋建筑工程</w:t>
            </w:r>
          </w:p>
        </w:tc>
        <w:tc>
          <w:tcPr>
            <w:tcW w:w="1417"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主体结构</w:t>
            </w:r>
          </w:p>
        </w:tc>
        <w:tc>
          <w:tcPr>
            <w:tcW w:w="3544" w:type="dxa"/>
            <w:shd w:val="clear" w:color="000000" w:fill="auto"/>
            <w:vAlign w:val="center"/>
          </w:tcPr>
          <w:p>
            <w:pPr>
              <w:widowControl/>
              <w:shd w:val="clear" w:color="000000" w:fill="auto"/>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上海建工集团股份有限公司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20"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37</w:t>
            </w:r>
          </w:p>
        </w:tc>
        <w:tc>
          <w:tcPr>
            <w:tcW w:w="6241" w:type="dxa"/>
            <w:shd w:val="clear" w:color="000000" w:fill="auto"/>
            <w:vAlign w:val="center"/>
          </w:tcPr>
          <w:p>
            <w:pPr>
              <w:widowControl/>
              <w:shd w:val="clear" w:color="000000" w:fill="auto"/>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整体爬升钢平台模架面向复杂结构体型变化的高适应性施工工法</w:t>
            </w:r>
          </w:p>
        </w:tc>
        <w:tc>
          <w:tcPr>
            <w:tcW w:w="1985" w:type="dxa"/>
            <w:shd w:val="clear" w:color="000000" w:fill="auto"/>
            <w:vAlign w:val="center"/>
          </w:tcPr>
          <w:p>
            <w:pPr>
              <w:widowControl/>
              <w:shd w:val="clear" w:color="000000" w:fill="auto"/>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房屋建筑工程</w:t>
            </w:r>
          </w:p>
        </w:tc>
        <w:tc>
          <w:tcPr>
            <w:tcW w:w="1417"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主体结构</w:t>
            </w:r>
          </w:p>
        </w:tc>
        <w:tc>
          <w:tcPr>
            <w:tcW w:w="3544" w:type="dxa"/>
            <w:shd w:val="clear" w:color="000000" w:fill="auto"/>
            <w:vAlign w:val="center"/>
          </w:tcPr>
          <w:p>
            <w:pPr>
              <w:widowControl/>
              <w:shd w:val="clear" w:color="000000" w:fill="auto"/>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上海建工集团股份有限公司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20"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38</w:t>
            </w:r>
          </w:p>
        </w:tc>
        <w:tc>
          <w:tcPr>
            <w:tcW w:w="6241" w:type="dxa"/>
            <w:shd w:val="clear" w:color="000000" w:fill="auto"/>
            <w:vAlign w:val="center"/>
          </w:tcPr>
          <w:p>
            <w:pPr>
              <w:widowControl/>
              <w:shd w:val="clear" w:color="000000" w:fill="auto"/>
              <w:jc w:val="left"/>
              <w:rPr>
                <w:rFonts w:ascii="宋体" w:hAnsi="宋体" w:eastAsia="宋体" w:cs="宋体"/>
                <w:kern w:val="0"/>
                <w:sz w:val="24"/>
                <w:szCs w:val="24"/>
              </w:rPr>
            </w:pPr>
            <w:r>
              <w:rPr>
                <w:rFonts w:hint="eastAsia" w:ascii="宋体" w:hAnsi="宋体" w:eastAsia="宋体" w:cs="宋体"/>
                <w:kern w:val="0"/>
                <w:sz w:val="24"/>
                <w:szCs w:val="24"/>
              </w:rPr>
              <w:t>装配式建筑减震粘滞阻尼装置施工工法</w:t>
            </w:r>
          </w:p>
        </w:tc>
        <w:tc>
          <w:tcPr>
            <w:tcW w:w="1985" w:type="dxa"/>
            <w:shd w:val="clear" w:color="000000" w:fill="auto"/>
            <w:vAlign w:val="center"/>
          </w:tcPr>
          <w:p>
            <w:pPr>
              <w:widowControl/>
              <w:shd w:val="clear" w:color="000000" w:fill="auto"/>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房屋建筑工程</w:t>
            </w:r>
          </w:p>
        </w:tc>
        <w:tc>
          <w:tcPr>
            <w:tcW w:w="1417"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主体结构</w:t>
            </w:r>
          </w:p>
        </w:tc>
        <w:tc>
          <w:tcPr>
            <w:tcW w:w="3544" w:type="dxa"/>
            <w:shd w:val="clear" w:color="000000" w:fill="auto"/>
            <w:vAlign w:val="center"/>
          </w:tcPr>
          <w:p>
            <w:pPr>
              <w:widowControl/>
              <w:shd w:val="clear" w:color="000000" w:fill="auto"/>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上海建工集团股份有限公司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20"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39</w:t>
            </w:r>
          </w:p>
        </w:tc>
        <w:tc>
          <w:tcPr>
            <w:tcW w:w="6241" w:type="dxa"/>
            <w:shd w:val="clear" w:color="000000" w:fill="auto"/>
            <w:vAlign w:val="center"/>
          </w:tcPr>
          <w:p>
            <w:pPr>
              <w:widowControl/>
              <w:shd w:val="clear" w:color="000000" w:fill="auto"/>
              <w:jc w:val="left"/>
              <w:rPr>
                <w:rFonts w:ascii="宋体" w:hAnsi="宋体" w:eastAsia="宋体" w:cs="宋体"/>
                <w:kern w:val="0"/>
                <w:sz w:val="24"/>
                <w:szCs w:val="24"/>
              </w:rPr>
            </w:pPr>
            <w:r>
              <w:rPr>
                <w:rFonts w:hint="eastAsia" w:ascii="宋体" w:hAnsi="宋体" w:eastAsia="宋体" w:cs="宋体"/>
                <w:kern w:val="0"/>
                <w:sz w:val="24"/>
                <w:szCs w:val="24"/>
              </w:rPr>
              <w:t>装配式建筑防护与作业一体化自动升降平台施工工法</w:t>
            </w:r>
          </w:p>
        </w:tc>
        <w:tc>
          <w:tcPr>
            <w:tcW w:w="1985" w:type="dxa"/>
            <w:shd w:val="clear" w:color="000000" w:fill="auto"/>
            <w:vAlign w:val="center"/>
          </w:tcPr>
          <w:p>
            <w:pPr>
              <w:widowControl/>
              <w:shd w:val="clear" w:color="000000" w:fill="auto"/>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房屋建筑工程</w:t>
            </w:r>
          </w:p>
        </w:tc>
        <w:tc>
          <w:tcPr>
            <w:tcW w:w="1417"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主体结构</w:t>
            </w:r>
          </w:p>
        </w:tc>
        <w:tc>
          <w:tcPr>
            <w:tcW w:w="3544" w:type="dxa"/>
            <w:shd w:val="clear" w:color="000000" w:fill="auto"/>
            <w:vAlign w:val="center"/>
          </w:tcPr>
          <w:p>
            <w:pPr>
              <w:widowControl/>
              <w:shd w:val="clear" w:color="000000" w:fill="auto"/>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上海建工集团股份有限公司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20"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40</w:t>
            </w:r>
          </w:p>
        </w:tc>
        <w:tc>
          <w:tcPr>
            <w:tcW w:w="6241" w:type="dxa"/>
            <w:shd w:val="clear" w:color="000000" w:fill="auto"/>
            <w:vAlign w:val="center"/>
          </w:tcPr>
          <w:p>
            <w:pPr>
              <w:widowControl/>
              <w:shd w:val="clear" w:color="000000" w:fill="auto"/>
              <w:jc w:val="left"/>
              <w:rPr>
                <w:rFonts w:ascii="宋体" w:hAnsi="宋体" w:eastAsia="宋体" w:cs="宋体"/>
                <w:kern w:val="0"/>
                <w:sz w:val="24"/>
                <w:szCs w:val="24"/>
              </w:rPr>
            </w:pPr>
            <w:r>
              <w:rPr>
                <w:rFonts w:hint="eastAsia" w:ascii="宋体" w:hAnsi="宋体" w:eastAsia="宋体" w:cs="宋体"/>
                <w:kern w:val="0"/>
                <w:sz w:val="24"/>
                <w:szCs w:val="24"/>
              </w:rPr>
              <w:t>多道区间承力巨型桁架门式结构施工工法</w:t>
            </w:r>
          </w:p>
        </w:tc>
        <w:tc>
          <w:tcPr>
            <w:tcW w:w="1985" w:type="dxa"/>
            <w:shd w:val="clear" w:color="000000" w:fill="auto"/>
            <w:vAlign w:val="center"/>
          </w:tcPr>
          <w:p>
            <w:pPr>
              <w:widowControl/>
              <w:shd w:val="clear" w:color="000000" w:fill="auto"/>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房屋建筑工程</w:t>
            </w:r>
          </w:p>
        </w:tc>
        <w:tc>
          <w:tcPr>
            <w:tcW w:w="1417"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钢结构</w:t>
            </w:r>
          </w:p>
        </w:tc>
        <w:tc>
          <w:tcPr>
            <w:tcW w:w="3544" w:type="dxa"/>
            <w:shd w:val="clear" w:color="000000" w:fill="auto"/>
            <w:vAlign w:val="center"/>
          </w:tcPr>
          <w:p>
            <w:pPr>
              <w:widowControl/>
              <w:shd w:val="clear" w:color="000000" w:fill="auto"/>
              <w:jc w:val="left"/>
              <w:rPr>
                <w:rFonts w:ascii="宋体" w:hAnsi="宋体" w:eastAsia="宋体" w:cs="宋体"/>
                <w:kern w:val="0"/>
                <w:sz w:val="24"/>
                <w:szCs w:val="24"/>
              </w:rPr>
            </w:pPr>
            <w:r>
              <w:rPr>
                <w:rFonts w:hint="eastAsia" w:ascii="宋体" w:hAnsi="宋体" w:eastAsia="宋体" w:cs="宋体"/>
                <w:kern w:val="0"/>
                <w:sz w:val="24"/>
                <w:szCs w:val="24"/>
              </w:rPr>
              <w:t>上海建工一建集团有限公司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20"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41</w:t>
            </w:r>
          </w:p>
        </w:tc>
        <w:tc>
          <w:tcPr>
            <w:tcW w:w="6241" w:type="dxa"/>
            <w:shd w:val="clear" w:color="000000" w:fill="auto"/>
            <w:vAlign w:val="center"/>
          </w:tcPr>
          <w:p>
            <w:pPr>
              <w:widowControl/>
              <w:shd w:val="clear" w:color="000000" w:fill="auto"/>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低净空管底小锤桩基础托换加固施工工法</w:t>
            </w:r>
          </w:p>
        </w:tc>
        <w:tc>
          <w:tcPr>
            <w:tcW w:w="1985" w:type="dxa"/>
            <w:shd w:val="clear" w:color="000000" w:fill="auto"/>
            <w:vAlign w:val="center"/>
          </w:tcPr>
          <w:p>
            <w:pPr>
              <w:widowControl/>
              <w:shd w:val="clear" w:color="000000" w:fill="auto"/>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房屋建筑工程</w:t>
            </w:r>
          </w:p>
        </w:tc>
        <w:tc>
          <w:tcPr>
            <w:tcW w:w="1417" w:type="dxa"/>
            <w:shd w:val="clear" w:color="000000" w:fill="auto"/>
            <w:vAlign w:val="center"/>
          </w:tcPr>
          <w:p>
            <w:pPr>
              <w:widowControl/>
              <w:shd w:val="clear" w:color="000000" w:fill="auto"/>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地基与基础</w:t>
            </w:r>
          </w:p>
        </w:tc>
        <w:tc>
          <w:tcPr>
            <w:tcW w:w="3544" w:type="dxa"/>
            <w:shd w:val="clear" w:color="000000" w:fill="auto"/>
            <w:vAlign w:val="center"/>
          </w:tcPr>
          <w:p>
            <w:pPr>
              <w:widowControl/>
              <w:shd w:val="clear" w:color="000000" w:fill="auto"/>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上海建工一建集团有限公司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20"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42</w:t>
            </w:r>
          </w:p>
        </w:tc>
        <w:tc>
          <w:tcPr>
            <w:tcW w:w="6241" w:type="dxa"/>
            <w:shd w:val="clear" w:color="000000" w:fill="auto"/>
            <w:vAlign w:val="center"/>
          </w:tcPr>
          <w:p>
            <w:pPr>
              <w:widowControl/>
              <w:shd w:val="clear" w:color="000000" w:fill="auto"/>
              <w:jc w:val="left"/>
              <w:rPr>
                <w:rFonts w:ascii="宋体" w:hAnsi="宋体" w:eastAsia="宋体" w:cs="宋体"/>
                <w:kern w:val="0"/>
                <w:sz w:val="24"/>
                <w:szCs w:val="24"/>
              </w:rPr>
            </w:pPr>
            <w:r>
              <w:rPr>
                <w:rFonts w:hint="eastAsia" w:ascii="宋体" w:hAnsi="宋体" w:eastAsia="宋体" w:cs="宋体"/>
                <w:kern w:val="0"/>
                <w:sz w:val="24"/>
                <w:szCs w:val="24"/>
              </w:rPr>
              <w:t>钢柱筒架交替支撑式整体钢平台过钢板剪力墙施工工法</w:t>
            </w:r>
          </w:p>
        </w:tc>
        <w:tc>
          <w:tcPr>
            <w:tcW w:w="1985" w:type="dxa"/>
            <w:shd w:val="clear" w:color="000000" w:fill="auto"/>
            <w:vAlign w:val="center"/>
          </w:tcPr>
          <w:p>
            <w:pPr>
              <w:widowControl/>
              <w:shd w:val="clear" w:color="000000" w:fill="auto"/>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房屋建筑工程</w:t>
            </w:r>
          </w:p>
        </w:tc>
        <w:tc>
          <w:tcPr>
            <w:tcW w:w="1417"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主体结构</w:t>
            </w:r>
          </w:p>
        </w:tc>
        <w:tc>
          <w:tcPr>
            <w:tcW w:w="3544" w:type="dxa"/>
            <w:shd w:val="clear" w:color="000000" w:fill="auto"/>
            <w:vAlign w:val="center"/>
          </w:tcPr>
          <w:p>
            <w:pPr>
              <w:widowControl/>
              <w:shd w:val="clear" w:color="000000" w:fill="auto"/>
              <w:jc w:val="left"/>
              <w:rPr>
                <w:rFonts w:ascii="宋体" w:hAnsi="宋体" w:eastAsia="宋体" w:cs="宋体"/>
                <w:kern w:val="0"/>
                <w:sz w:val="24"/>
                <w:szCs w:val="24"/>
              </w:rPr>
            </w:pPr>
            <w:r>
              <w:rPr>
                <w:rFonts w:hint="eastAsia" w:ascii="宋体" w:hAnsi="宋体" w:eastAsia="宋体" w:cs="宋体"/>
                <w:kern w:val="0"/>
                <w:sz w:val="24"/>
                <w:szCs w:val="24"/>
              </w:rPr>
              <w:t>上海建工一建集团有限公司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20"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43</w:t>
            </w:r>
          </w:p>
        </w:tc>
        <w:tc>
          <w:tcPr>
            <w:tcW w:w="6241" w:type="dxa"/>
            <w:shd w:val="clear" w:color="000000" w:fill="auto"/>
            <w:vAlign w:val="center"/>
          </w:tcPr>
          <w:p>
            <w:pPr>
              <w:widowControl/>
              <w:shd w:val="clear" w:color="000000" w:fill="auto"/>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级差式软土深大基坑工程施工工法</w:t>
            </w:r>
          </w:p>
        </w:tc>
        <w:tc>
          <w:tcPr>
            <w:tcW w:w="1985" w:type="dxa"/>
            <w:shd w:val="clear" w:color="000000" w:fill="auto"/>
            <w:vAlign w:val="center"/>
          </w:tcPr>
          <w:p>
            <w:pPr>
              <w:widowControl/>
              <w:shd w:val="clear" w:color="000000" w:fill="auto"/>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房屋建筑工程</w:t>
            </w:r>
          </w:p>
        </w:tc>
        <w:tc>
          <w:tcPr>
            <w:tcW w:w="1417" w:type="dxa"/>
            <w:shd w:val="clear" w:color="000000" w:fill="auto"/>
            <w:vAlign w:val="center"/>
          </w:tcPr>
          <w:p>
            <w:pPr>
              <w:widowControl/>
              <w:shd w:val="clear" w:color="000000" w:fill="auto"/>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地基与基础</w:t>
            </w:r>
          </w:p>
        </w:tc>
        <w:tc>
          <w:tcPr>
            <w:tcW w:w="3544" w:type="dxa"/>
            <w:shd w:val="clear" w:color="000000" w:fill="auto"/>
            <w:vAlign w:val="center"/>
          </w:tcPr>
          <w:p>
            <w:pPr>
              <w:widowControl/>
              <w:shd w:val="clear" w:color="000000" w:fill="auto"/>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上海建工一建集团有限公司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20"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44</w:t>
            </w:r>
          </w:p>
        </w:tc>
        <w:tc>
          <w:tcPr>
            <w:tcW w:w="6241" w:type="dxa"/>
            <w:shd w:val="clear" w:color="000000" w:fill="auto"/>
            <w:vAlign w:val="center"/>
          </w:tcPr>
          <w:p>
            <w:pPr>
              <w:widowControl/>
              <w:shd w:val="clear" w:color="000000" w:fill="auto"/>
              <w:jc w:val="left"/>
              <w:rPr>
                <w:rFonts w:ascii="宋体" w:hAnsi="宋体" w:eastAsia="宋体" w:cs="宋体"/>
                <w:kern w:val="0"/>
                <w:sz w:val="24"/>
                <w:szCs w:val="24"/>
              </w:rPr>
            </w:pPr>
            <w:r>
              <w:rPr>
                <w:rFonts w:hint="eastAsia" w:ascii="宋体" w:hAnsi="宋体" w:eastAsia="宋体" w:cs="宋体"/>
                <w:kern w:val="0"/>
                <w:sz w:val="24"/>
                <w:szCs w:val="24"/>
              </w:rPr>
              <w:t>清水混凝土玻璃钢模板施工工法</w:t>
            </w:r>
          </w:p>
        </w:tc>
        <w:tc>
          <w:tcPr>
            <w:tcW w:w="1985" w:type="dxa"/>
            <w:shd w:val="clear" w:color="000000" w:fill="auto"/>
            <w:vAlign w:val="center"/>
          </w:tcPr>
          <w:p>
            <w:pPr>
              <w:widowControl/>
              <w:shd w:val="clear" w:color="000000" w:fill="auto"/>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房屋建筑工程</w:t>
            </w:r>
          </w:p>
        </w:tc>
        <w:tc>
          <w:tcPr>
            <w:tcW w:w="1417"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主体结构</w:t>
            </w:r>
          </w:p>
        </w:tc>
        <w:tc>
          <w:tcPr>
            <w:tcW w:w="3544" w:type="dxa"/>
            <w:shd w:val="clear" w:color="000000" w:fill="auto"/>
            <w:vAlign w:val="center"/>
          </w:tcPr>
          <w:p>
            <w:pPr>
              <w:widowControl/>
              <w:shd w:val="clear" w:color="000000" w:fill="auto"/>
              <w:jc w:val="left"/>
              <w:rPr>
                <w:rFonts w:ascii="宋体" w:hAnsi="宋体" w:eastAsia="宋体" w:cs="宋体"/>
                <w:kern w:val="0"/>
                <w:sz w:val="24"/>
                <w:szCs w:val="24"/>
              </w:rPr>
            </w:pPr>
            <w:r>
              <w:rPr>
                <w:rFonts w:hint="eastAsia" w:ascii="宋体" w:hAnsi="宋体" w:eastAsia="宋体" w:cs="宋体"/>
                <w:kern w:val="0"/>
                <w:sz w:val="24"/>
                <w:szCs w:val="24"/>
              </w:rPr>
              <w:t>上海建工二建集团有限公司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20"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45</w:t>
            </w:r>
          </w:p>
        </w:tc>
        <w:tc>
          <w:tcPr>
            <w:tcW w:w="6241" w:type="dxa"/>
            <w:shd w:val="clear" w:color="000000" w:fill="auto"/>
            <w:vAlign w:val="center"/>
          </w:tcPr>
          <w:p>
            <w:pPr>
              <w:widowControl/>
              <w:shd w:val="clear" w:color="000000" w:fill="auto"/>
              <w:jc w:val="left"/>
              <w:rPr>
                <w:rFonts w:ascii="宋体" w:hAnsi="宋体" w:eastAsia="宋体" w:cs="宋体"/>
                <w:kern w:val="0"/>
                <w:sz w:val="24"/>
                <w:szCs w:val="24"/>
              </w:rPr>
            </w:pPr>
            <w:r>
              <w:rPr>
                <w:rFonts w:hint="eastAsia" w:ascii="宋体" w:hAnsi="宋体" w:eastAsia="宋体" w:cs="宋体"/>
                <w:kern w:val="0"/>
                <w:sz w:val="24"/>
                <w:szCs w:val="24"/>
              </w:rPr>
              <w:t>采用既有结构外墙结合钢架内支撑体系的历史风貌保护建筑内结构置换施工工法</w:t>
            </w:r>
          </w:p>
        </w:tc>
        <w:tc>
          <w:tcPr>
            <w:tcW w:w="1985" w:type="dxa"/>
            <w:shd w:val="clear" w:color="000000" w:fill="auto"/>
            <w:vAlign w:val="center"/>
          </w:tcPr>
          <w:p>
            <w:pPr>
              <w:widowControl/>
              <w:shd w:val="clear" w:color="000000" w:fill="auto"/>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房屋建筑工程</w:t>
            </w:r>
          </w:p>
        </w:tc>
        <w:tc>
          <w:tcPr>
            <w:tcW w:w="1417"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主体结构</w:t>
            </w:r>
          </w:p>
        </w:tc>
        <w:tc>
          <w:tcPr>
            <w:tcW w:w="3544" w:type="dxa"/>
            <w:shd w:val="clear" w:color="000000" w:fill="auto"/>
            <w:vAlign w:val="bottom"/>
          </w:tcPr>
          <w:p>
            <w:pPr>
              <w:widowControl/>
              <w:shd w:val="clear" w:color="000000" w:fill="auto"/>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上海建工二建集团有限公司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20"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46</w:t>
            </w:r>
          </w:p>
        </w:tc>
        <w:tc>
          <w:tcPr>
            <w:tcW w:w="6241" w:type="dxa"/>
            <w:shd w:val="clear" w:color="000000" w:fill="auto"/>
            <w:vAlign w:val="center"/>
          </w:tcPr>
          <w:p>
            <w:pPr>
              <w:widowControl/>
              <w:shd w:val="clear" w:color="000000" w:fill="auto"/>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基于超高性能材料的新型预制装配式十字二维构件施工工法</w:t>
            </w:r>
          </w:p>
        </w:tc>
        <w:tc>
          <w:tcPr>
            <w:tcW w:w="1985" w:type="dxa"/>
            <w:shd w:val="clear" w:color="000000" w:fill="auto"/>
            <w:vAlign w:val="center"/>
          </w:tcPr>
          <w:p>
            <w:pPr>
              <w:widowControl/>
              <w:shd w:val="clear" w:color="000000" w:fill="auto"/>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房屋建筑工程</w:t>
            </w:r>
          </w:p>
        </w:tc>
        <w:tc>
          <w:tcPr>
            <w:tcW w:w="1417"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主体结构</w:t>
            </w:r>
          </w:p>
        </w:tc>
        <w:tc>
          <w:tcPr>
            <w:tcW w:w="3544" w:type="dxa"/>
            <w:shd w:val="clear" w:color="000000" w:fill="auto"/>
            <w:vAlign w:val="bottom"/>
          </w:tcPr>
          <w:p>
            <w:pPr>
              <w:widowControl/>
              <w:shd w:val="clear" w:color="000000" w:fill="auto"/>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上海建工二建集团有限公司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20"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47</w:t>
            </w:r>
          </w:p>
        </w:tc>
        <w:tc>
          <w:tcPr>
            <w:tcW w:w="6241" w:type="dxa"/>
            <w:shd w:val="clear" w:color="000000" w:fill="auto"/>
            <w:vAlign w:val="center"/>
          </w:tcPr>
          <w:p>
            <w:pPr>
              <w:widowControl/>
              <w:shd w:val="clear" w:color="000000" w:fill="auto"/>
              <w:jc w:val="left"/>
              <w:rPr>
                <w:rFonts w:ascii="宋体" w:hAnsi="宋体" w:eastAsia="宋体" w:cs="宋体"/>
                <w:kern w:val="0"/>
                <w:sz w:val="24"/>
                <w:szCs w:val="24"/>
              </w:rPr>
            </w:pPr>
            <w:r>
              <w:rPr>
                <w:rFonts w:hint="eastAsia" w:ascii="宋体" w:hAnsi="宋体" w:eastAsia="宋体" w:cs="宋体"/>
                <w:kern w:val="0"/>
                <w:sz w:val="24"/>
                <w:szCs w:val="24"/>
              </w:rPr>
              <w:t>逆作法取土口快速封闭的工业化施工工法</w:t>
            </w:r>
          </w:p>
        </w:tc>
        <w:tc>
          <w:tcPr>
            <w:tcW w:w="1985" w:type="dxa"/>
            <w:shd w:val="clear" w:color="000000" w:fill="auto"/>
            <w:vAlign w:val="center"/>
          </w:tcPr>
          <w:p>
            <w:pPr>
              <w:widowControl/>
              <w:shd w:val="clear" w:color="000000" w:fill="auto"/>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房屋建筑工程</w:t>
            </w:r>
          </w:p>
        </w:tc>
        <w:tc>
          <w:tcPr>
            <w:tcW w:w="1417"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地基与基础</w:t>
            </w:r>
          </w:p>
        </w:tc>
        <w:tc>
          <w:tcPr>
            <w:tcW w:w="3544" w:type="dxa"/>
            <w:shd w:val="clear" w:color="000000" w:fill="auto"/>
            <w:vAlign w:val="bottom"/>
          </w:tcPr>
          <w:p>
            <w:pPr>
              <w:widowControl/>
              <w:shd w:val="clear" w:color="000000" w:fill="auto"/>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上海建工二建集团有限公司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20"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48</w:t>
            </w:r>
          </w:p>
        </w:tc>
        <w:tc>
          <w:tcPr>
            <w:tcW w:w="6241" w:type="dxa"/>
            <w:shd w:val="clear" w:color="000000" w:fill="auto"/>
            <w:vAlign w:val="center"/>
          </w:tcPr>
          <w:p>
            <w:pPr>
              <w:widowControl/>
              <w:shd w:val="clear" w:color="000000" w:fill="auto"/>
              <w:jc w:val="left"/>
              <w:rPr>
                <w:rFonts w:ascii="宋体" w:hAnsi="宋体" w:eastAsia="宋体" w:cs="宋体"/>
                <w:kern w:val="0"/>
                <w:sz w:val="24"/>
                <w:szCs w:val="24"/>
              </w:rPr>
            </w:pPr>
            <w:r>
              <w:rPr>
                <w:rFonts w:hint="eastAsia" w:ascii="宋体" w:hAnsi="宋体" w:eastAsia="宋体" w:cs="宋体"/>
                <w:kern w:val="0"/>
                <w:sz w:val="24"/>
                <w:szCs w:val="24"/>
              </w:rPr>
              <w:t>悬挑悬挂钢结构姿态控制工法</w:t>
            </w:r>
          </w:p>
        </w:tc>
        <w:tc>
          <w:tcPr>
            <w:tcW w:w="1985" w:type="dxa"/>
            <w:shd w:val="clear" w:color="000000" w:fill="auto"/>
            <w:vAlign w:val="center"/>
          </w:tcPr>
          <w:p>
            <w:pPr>
              <w:widowControl/>
              <w:shd w:val="clear" w:color="000000" w:fill="auto"/>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房屋建筑工程</w:t>
            </w:r>
          </w:p>
        </w:tc>
        <w:tc>
          <w:tcPr>
            <w:tcW w:w="1417"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钢结构</w:t>
            </w:r>
          </w:p>
        </w:tc>
        <w:tc>
          <w:tcPr>
            <w:tcW w:w="3544" w:type="dxa"/>
            <w:shd w:val="clear" w:color="000000" w:fill="auto"/>
            <w:vAlign w:val="bottom"/>
          </w:tcPr>
          <w:p>
            <w:pPr>
              <w:widowControl/>
              <w:shd w:val="clear" w:color="000000" w:fill="auto"/>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上海建工二建集团有限公司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20"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49</w:t>
            </w:r>
          </w:p>
        </w:tc>
        <w:tc>
          <w:tcPr>
            <w:tcW w:w="6241" w:type="dxa"/>
            <w:shd w:val="clear" w:color="000000" w:fill="auto"/>
            <w:vAlign w:val="center"/>
          </w:tcPr>
          <w:p>
            <w:pPr>
              <w:widowControl/>
              <w:shd w:val="clear" w:color="000000" w:fill="auto"/>
              <w:jc w:val="left"/>
              <w:rPr>
                <w:rFonts w:ascii="宋体" w:hAnsi="宋体" w:eastAsia="宋体" w:cs="宋体"/>
                <w:kern w:val="0"/>
                <w:sz w:val="24"/>
                <w:szCs w:val="24"/>
              </w:rPr>
            </w:pPr>
            <w:r>
              <w:rPr>
                <w:rFonts w:hint="eastAsia" w:ascii="宋体" w:hAnsi="宋体" w:eastAsia="宋体" w:cs="宋体"/>
                <w:kern w:val="0"/>
                <w:sz w:val="24"/>
                <w:szCs w:val="24"/>
              </w:rPr>
              <w:t>自提升式布料机施工工法</w:t>
            </w:r>
          </w:p>
        </w:tc>
        <w:tc>
          <w:tcPr>
            <w:tcW w:w="1985" w:type="dxa"/>
            <w:shd w:val="clear" w:color="000000" w:fill="auto"/>
            <w:vAlign w:val="center"/>
          </w:tcPr>
          <w:p>
            <w:pPr>
              <w:widowControl/>
              <w:shd w:val="clear" w:color="000000" w:fill="auto"/>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房屋建筑工程</w:t>
            </w:r>
          </w:p>
        </w:tc>
        <w:tc>
          <w:tcPr>
            <w:tcW w:w="1417"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主体结构</w:t>
            </w:r>
          </w:p>
        </w:tc>
        <w:tc>
          <w:tcPr>
            <w:tcW w:w="3544" w:type="dxa"/>
            <w:shd w:val="clear" w:color="000000" w:fill="auto"/>
            <w:vAlign w:val="bottom"/>
          </w:tcPr>
          <w:p>
            <w:pPr>
              <w:widowControl/>
              <w:shd w:val="clear" w:color="000000" w:fill="auto"/>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上海建工二建集团有限公司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20"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50</w:t>
            </w:r>
          </w:p>
        </w:tc>
        <w:tc>
          <w:tcPr>
            <w:tcW w:w="6241" w:type="dxa"/>
            <w:shd w:val="clear" w:color="000000" w:fill="auto"/>
            <w:vAlign w:val="center"/>
          </w:tcPr>
          <w:p>
            <w:pPr>
              <w:widowControl/>
              <w:shd w:val="clear" w:color="000000" w:fill="auto"/>
              <w:jc w:val="left"/>
              <w:rPr>
                <w:rFonts w:ascii="宋体" w:hAnsi="宋体" w:eastAsia="宋体" w:cs="宋体"/>
                <w:kern w:val="0"/>
                <w:sz w:val="24"/>
                <w:szCs w:val="24"/>
              </w:rPr>
            </w:pPr>
            <w:r>
              <w:rPr>
                <w:rFonts w:hint="eastAsia" w:ascii="宋体" w:hAnsi="宋体" w:eastAsia="宋体" w:cs="宋体"/>
                <w:kern w:val="0"/>
                <w:sz w:val="24"/>
                <w:szCs w:val="24"/>
              </w:rPr>
              <w:t>一种柱、梁包镶的施工方法</w:t>
            </w:r>
          </w:p>
        </w:tc>
        <w:tc>
          <w:tcPr>
            <w:tcW w:w="1985" w:type="dxa"/>
            <w:shd w:val="clear" w:color="000000" w:fill="auto"/>
            <w:vAlign w:val="center"/>
          </w:tcPr>
          <w:p>
            <w:pPr>
              <w:widowControl/>
              <w:shd w:val="clear" w:color="000000" w:fill="auto"/>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房屋建筑工程</w:t>
            </w:r>
          </w:p>
        </w:tc>
        <w:tc>
          <w:tcPr>
            <w:tcW w:w="1417"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装饰与屋面</w:t>
            </w:r>
          </w:p>
        </w:tc>
        <w:tc>
          <w:tcPr>
            <w:tcW w:w="3544" w:type="dxa"/>
            <w:shd w:val="clear" w:color="000000" w:fill="auto"/>
            <w:vAlign w:val="center"/>
          </w:tcPr>
          <w:p>
            <w:pPr>
              <w:widowControl/>
              <w:shd w:val="clear" w:color="000000" w:fill="auto"/>
              <w:jc w:val="left"/>
              <w:rPr>
                <w:rFonts w:ascii="宋体" w:hAnsi="宋体" w:eastAsia="宋体" w:cs="宋体"/>
                <w:kern w:val="0"/>
                <w:sz w:val="24"/>
                <w:szCs w:val="24"/>
              </w:rPr>
            </w:pPr>
            <w:r>
              <w:rPr>
                <w:rFonts w:hint="eastAsia" w:ascii="宋体" w:hAnsi="宋体" w:eastAsia="宋体" w:cs="宋体"/>
                <w:kern w:val="0"/>
                <w:sz w:val="24"/>
                <w:szCs w:val="24"/>
              </w:rPr>
              <w:t>上海建工四建集团有限公司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20"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51</w:t>
            </w:r>
          </w:p>
        </w:tc>
        <w:tc>
          <w:tcPr>
            <w:tcW w:w="6241" w:type="dxa"/>
            <w:shd w:val="clear" w:color="000000" w:fill="auto"/>
            <w:vAlign w:val="center"/>
          </w:tcPr>
          <w:p>
            <w:pPr>
              <w:widowControl/>
              <w:shd w:val="clear" w:color="000000" w:fill="auto"/>
              <w:jc w:val="left"/>
              <w:rPr>
                <w:rFonts w:ascii="宋体" w:hAnsi="宋体" w:eastAsia="宋体" w:cs="宋体"/>
                <w:kern w:val="0"/>
                <w:sz w:val="24"/>
                <w:szCs w:val="24"/>
              </w:rPr>
            </w:pPr>
            <w:r>
              <w:rPr>
                <w:rFonts w:hint="eastAsia" w:ascii="宋体" w:hAnsi="宋体" w:eastAsia="宋体" w:cs="宋体"/>
                <w:kern w:val="0"/>
                <w:sz w:val="24"/>
                <w:szCs w:val="24"/>
              </w:rPr>
              <w:t>超高层钢筋混凝土结构内筒外框上下错层同步施工工法</w:t>
            </w:r>
          </w:p>
        </w:tc>
        <w:tc>
          <w:tcPr>
            <w:tcW w:w="1985" w:type="dxa"/>
            <w:shd w:val="clear" w:color="000000" w:fill="auto"/>
            <w:vAlign w:val="center"/>
          </w:tcPr>
          <w:p>
            <w:pPr>
              <w:widowControl/>
              <w:shd w:val="clear" w:color="000000" w:fill="auto"/>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房屋建筑工程</w:t>
            </w:r>
          </w:p>
        </w:tc>
        <w:tc>
          <w:tcPr>
            <w:tcW w:w="1417"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主体结构</w:t>
            </w:r>
          </w:p>
        </w:tc>
        <w:tc>
          <w:tcPr>
            <w:tcW w:w="3544" w:type="dxa"/>
            <w:shd w:val="clear" w:color="000000" w:fill="auto"/>
            <w:vAlign w:val="center"/>
          </w:tcPr>
          <w:p>
            <w:pPr>
              <w:widowControl/>
              <w:shd w:val="clear" w:color="000000" w:fill="auto"/>
              <w:jc w:val="left"/>
              <w:rPr>
                <w:rFonts w:ascii="宋体" w:hAnsi="宋体" w:eastAsia="宋体" w:cs="宋体"/>
                <w:kern w:val="0"/>
                <w:sz w:val="24"/>
                <w:szCs w:val="24"/>
              </w:rPr>
            </w:pPr>
            <w:r>
              <w:rPr>
                <w:rFonts w:hint="eastAsia" w:ascii="宋体" w:hAnsi="宋体" w:eastAsia="宋体" w:cs="宋体"/>
                <w:kern w:val="0"/>
                <w:sz w:val="24"/>
                <w:szCs w:val="24"/>
              </w:rPr>
              <w:t>上海建工七建集团有限公司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20"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52</w:t>
            </w:r>
          </w:p>
        </w:tc>
        <w:tc>
          <w:tcPr>
            <w:tcW w:w="6241" w:type="dxa"/>
            <w:shd w:val="clear" w:color="000000" w:fill="auto"/>
            <w:vAlign w:val="center"/>
          </w:tcPr>
          <w:p>
            <w:pPr>
              <w:widowControl/>
              <w:shd w:val="clear" w:color="000000" w:fill="auto"/>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装配式建筑钢拉杆上拉悬挑盘扣脚手架体系施工工法</w:t>
            </w:r>
          </w:p>
        </w:tc>
        <w:tc>
          <w:tcPr>
            <w:tcW w:w="1985" w:type="dxa"/>
            <w:shd w:val="clear" w:color="000000" w:fill="auto"/>
            <w:vAlign w:val="center"/>
          </w:tcPr>
          <w:p>
            <w:pPr>
              <w:widowControl/>
              <w:shd w:val="clear" w:color="000000" w:fill="auto"/>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房屋建筑工程</w:t>
            </w:r>
          </w:p>
        </w:tc>
        <w:tc>
          <w:tcPr>
            <w:tcW w:w="1417" w:type="dxa"/>
            <w:shd w:val="clear" w:color="000000" w:fill="auto"/>
            <w:vAlign w:val="center"/>
          </w:tcPr>
          <w:p>
            <w:pPr>
              <w:widowControl/>
              <w:shd w:val="clear" w:color="000000" w:fill="auto"/>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主体结构</w:t>
            </w:r>
          </w:p>
        </w:tc>
        <w:tc>
          <w:tcPr>
            <w:tcW w:w="3544" w:type="dxa"/>
            <w:shd w:val="clear" w:color="000000" w:fill="auto"/>
            <w:vAlign w:val="center"/>
          </w:tcPr>
          <w:p>
            <w:pPr>
              <w:widowControl/>
              <w:shd w:val="clear" w:color="000000" w:fill="auto"/>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上海建工七建集团有限公司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20"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53</w:t>
            </w:r>
          </w:p>
        </w:tc>
        <w:tc>
          <w:tcPr>
            <w:tcW w:w="6241" w:type="dxa"/>
            <w:shd w:val="clear" w:color="000000" w:fill="auto"/>
            <w:vAlign w:val="center"/>
          </w:tcPr>
          <w:p>
            <w:pPr>
              <w:widowControl/>
              <w:shd w:val="clear" w:color="000000" w:fill="auto"/>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地板送风空调系统施工工法</w:t>
            </w:r>
          </w:p>
        </w:tc>
        <w:tc>
          <w:tcPr>
            <w:tcW w:w="1985" w:type="dxa"/>
            <w:shd w:val="clear" w:color="000000" w:fill="auto"/>
            <w:vAlign w:val="center"/>
          </w:tcPr>
          <w:p>
            <w:pPr>
              <w:widowControl/>
              <w:shd w:val="clear" w:color="000000" w:fill="auto"/>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房屋建筑工程</w:t>
            </w:r>
          </w:p>
        </w:tc>
        <w:tc>
          <w:tcPr>
            <w:tcW w:w="1417"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其他</w:t>
            </w:r>
          </w:p>
        </w:tc>
        <w:tc>
          <w:tcPr>
            <w:tcW w:w="3544" w:type="dxa"/>
            <w:shd w:val="clear" w:color="000000" w:fill="auto"/>
            <w:vAlign w:val="center"/>
          </w:tcPr>
          <w:p>
            <w:pPr>
              <w:widowControl/>
              <w:shd w:val="clear" w:color="000000" w:fill="auto"/>
              <w:jc w:val="left"/>
              <w:rPr>
                <w:rFonts w:ascii="宋体" w:hAnsi="宋体" w:eastAsia="宋体" w:cs="宋体"/>
                <w:kern w:val="0"/>
                <w:sz w:val="24"/>
                <w:szCs w:val="24"/>
              </w:rPr>
            </w:pPr>
            <w:r>
              <w:rPr>
                <w:rFonts w:hint="eastAsia" w:ascii="宋体" w:hAnsi="宋体" w:eastAsia="宋体" w:cs="宋体"/>
                <w:kern w:val="0"/>
                <w:sz w:val="24"/>
                <w:szCs w:val="24"/>
              </w:rPr>
              <w:t>上海市安装工程集团有限公司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20"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54</w:t>
            </w:r>
          </w:p>
        </w:tc>
        <w:tc>
          <w:tcPr>
            <w:tcW w:w="6241" w:type="dxa"/>
            <w:shd w:val="clear" w:color="000000" w:fill="auto"/>
            <w:vAlign w:val="center"/>
          </w:tcPr>
          <w:p>
            <w:pPr>
              <w:widowControl/>
              <w:shd w:val="clear" w:color="000000" w:fill="auto"/>
              <w:jc w:val="left"/>
              <w:rPr>
                <w:rFonts w:ascii="宋体" w:hAnsi="宋体" w:eastAsia="宋体" w:cs="宋体"/>
                <w:kern w:val="0"/>
                <w:sz w:val="24"/>
                <w:szCs w:val="24"/>
              </w:rPr>
            </w:pPr>
            <w:r>
              <w:rPr>
                <w:rFonts w:hint="eastAsia" w:ascii="宋体" w:hAnsi="宋体" w:eastAsia="宋体" w:cs="宋体"/>
                <w:kern w:val="0"/>
                <w:sz w:val="24"/>
                <w:szCs w:val="24"/>
              </w:rPr>
              <w:t>高效空气过滤器施工工法</w:t>
            </w:r>
          </w:p>
        </w:tc>
        <w:tc>
          <w:tcPr>
            <w:tcW w:w="1985" w:type="dxa"/>
            <w:shd w:val="clear" w:color="000000" w:fill="auto"/>
            <w:vAlign w:val="center"/>
          </w:tcPr>
          <w:p>
            <w:pPr>
              <w:widowControl/>
              <w:shd w:val="clear" w:color="000000" w:fill="auto"/>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房屋建筑工程</w:t>
            </w:r>
          </w:p>
        </w:tc>
        <w:tc>
          <w:tcPr>
            <w:tcW w:w="1417"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其他</w:t>
            </w:r>
          </w:p>
        </w:tc>
        <w:tc>
          <w:tcPr>
            <w:tcW w:w="3544" w:type="dxa"/>
            <w:shd w:val="clear" w:color="000000" w:fill="auto"/>
            <w:vAlign w:val="center"/>
          </w:tcPr>
          <w:p>
            <w:pPr>
              <w:widowControl/>
              <w:shd w:val="clear" w:color="000000" w:fill="auto"/>
              <w:jc w:val="left"/>
              <w:rPr>
                <w:rFonts w:ascii="宋体" w:hAnsi="宋体" w:eastAsia="宋体" w:cs="宋体"/>
                <w:kern w:val="0"/>
                <w:sz w:val="24"/>
                <w:szCs w:val="24"/>
              </w:rPr>
            </w:pPr>
            <w:r>
              <w:rPr>
                <w:rFonts w:hint="eastAsia" w:ascii="宋体" w:hAnsi="宋体" w:eastAsia="宋体" w:cs="宋体"/>
                <w:kern w:val="0"/>
                <w:sz w:val="24"/>
                <w:szCs w:val="24"/>
              </w:rPr>
              <w:t>上海市安装工程集团有限公司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20"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55</w:t>
            </w:r>
          </w:p>
        </w:tc>
        <w:tc>
          <w:tcPr>
            <w:tcW w:w="6241" w:type="dxa"/>
            <w:shd w:val="clear" w:color="000000" w:fill="auto"/>
            <w:vAlign w:val="center"/>
          </w:tcPr>
          <w:p>
            <w:pPr>
              <w:widowControl/>
              <w:shd w:val="clear" w:color="000000" w:fill="auto"/>
              <w:jc w:val="left"/>
              <w:rPr>
                <w:rFonts w:ascii="宋体" w:hAnsi="宋体" w:eastAsia="宋体" w:cs="宋体"/>
                <w:kern w:val="0"/>
                <w:sz w:val="24"/>
                <w:szCs w:val="24"/>
              </w:rPr>
            </w:pPr>
            <w:r>
              <w:rPr>
                <w:rFonts w:hint="eastAsia" w:ascii="宋体" w:hAnsi="宋体" w:eastAsia="宋体" w:cs="宋体"/>
                <w:kern w:val="0"/>
                <w:sz w:val="24"/>
                <w:szCs w:val="24"/>
              </w:rPr>
              <w:t>火灾自动报警系统调试工法</w:t>
            </w:r>
          </w:p>
        </w:tc>
        <w:tc>
          <w:tcPr>
            <w:tcW w:w="1985" w:type="dxa"/>
            <w:shd w:val="clear" w:color="000000" w:fill="auto"/>
            <w:vAlign w:val="center"/>
          </w:tcPr>
          <w:p>
            <w:pPr>
              <w:widowControl/>
              <w:shd w:val="clear" w:color="000000" w:fill="auto"/>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房屋建筑工程</w:t>
            </w:r>
          </w:p>
        </w:tc>
        <w:tc>
          <w:tcPr>
            <w:tcW w:w="1417"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其他</w:t>
            </w:r>
          </w:p>
        </w:tc>
        <w:tc>
          <w:tcPr>
            <w:tcW w:w="3544" w:type="dxa"/>
            <w:shd w:val="clear" w:color="000000" w:fill="auto"/>
            <w:vAlign w:val="center"/>
          </w:tcPr>
          <w:p>
            <w:pPr>
              <w:widowControl/>
              <w:shd w:val="clear" w:color="000000" w:fill="auto"/>
              <w:jc w:val="left"/>
              <w:rPr>
                <w:rFonts w:ascii="宋体" w:hAnsi="宋体" w:eastAsia="宋体" w:cs="宋体"/>
                <w:kern w:val="0"/>
                <w:sz w:val="24"/>
                <w:szCs w:val="24"/>
              </w:rPr>
            </w:pPr>
            <w:r>
              <w:rPr>
                <w:rFonts w:hint="eastAsia" w:ascii="宋体" w:hAnsi="宋体" w:eastAsia="宋体" w:cs="宋体"/>
                <w:kern w:val="0"/>
                <w:sz w:val="24"/>
                <w:szCs w:val="24"/>
              </w:rPr>
              <w:t>上海市安装工程集团有限公司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20"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56</w:t>
            </w:r>
          </w:p>
        </w:tc>
        <w:tc>
          <w:tcPr>
            <w:tcW w:w="6241" w:type="dxa"/>
            <w:shd w:val="clear" w:color="000000" w:fill="auto"/>
            <w:vAlign w:val="center"/>
          </w:tcPr>
          <w:p>
            <w:pPr>
              <w:widowControl/>
              <w:shd w:val="clear" w:color="000000" w:fill="auto"/>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人工景观山堆填加固施工工法</w:t>
            </w:r>
          </w:p>
        </w:tc>
        <w:tc>
          <w:tcPr>
            <w:tcW w:w="1985" w:type="dxa"/>
            <w:shd w:val="clear" w:color="000000" w:fill="auto"/>
            <w:vAlign w:val="center"/>
          </w:tcPr>
          <w:p>
            <w:pPr>
              <w:widowControl/>
              <w:shd w:val="clear" w:color="000000" w:fill="auto"/>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房屋建筑工程</w:t>
            </w:r>
          </w:p>
        </w:tc>
        <w:tc>
          <w:tcPr>
            <w:tcW w:w="1417"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其他</w:t>
            </w:r>
          </w:p>
        </w:tc>
        <w:tc>
          <w:tcPr>
            <w:tcW w:w="3544" w:type="dxa"/>
            <w:shd w:val="clear" w:color="000000" w:fill="auto"/>
            <w:vAlign w:val="center"/>
          </w:tcPr>
          <w:p>
            <w:pPr>
              <w:widowControl/>
              <w:shd w:val="clear" w:color="000000" w:fill="auto"/>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中国建筑第八工程局有限公司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20"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57</w:t>
            </w:r>
          </w:p>
        </w:tc>
        <w:tc>
          <w:tcPr>
            <w:tcW w:w="6241" w:type="dxa"/>
            <w:shd w:val="clear" w:color="000000" w:fill="auto"/>
            <w:vAlign w:val="center"/>
          </w:tcPr>
          <w:p>
            <w:pPr>
              <w:widowControl/>
              <w:shd w:val="clear" w:color="000000" w:fill="auto"/>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双曲异形蘑菇体清水混凝土施工工法</w:t>
            </w:r>
          </w:p>
        </w:tc>
        <w:tc>
          <w:tcPr>
            <w:tcW w:w="1985" w:type="dxa"/>
            <w:shd w:val="clear" w:color="000000" w:fill="auto"/>
            <w:vAlign w:val="center"/>
          </w:tcPr>
          <w:p>
            <w:pPr>
              <w:widowControl/>
              <w:shd w:val="clear" w:color="000000" w:fill="auto"/>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房屋建筑工程</w:t>
            </w:r>
          </w:p>
        </w:tc>
        <w:tc>
          <w:tcPr>
            <w:tcW w:w="1417" w:type="dxa"/>
            <w:shd w:val="clear" w:color="000000" w:fill="auto"/>
            <w:vAlign w:val="center"/>
          </w:tcPr>
          <w:p>
            <w:pPr>
              <w:widowControl/>
              <w:shd w:val="clear" w:color="000000" w:fill="auto"/>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主体结构</w:t>
            </w:r>
          </w:p>
        </w:tc>
        <w:tc>
          <w:tcPr>
            <w:tcW w:w="3544" w:type="dxa"/>
            <w:shd w:val="clear" w:color="000000" w:fill="auto"/>
            <w:vAlign w:val="center"/>
          </w:tcPr>
          <w:p>
            <w:pPr>
              <w:widowControl/>
              <w:shd w:val="clear" w:color="000000" w:fill="auto"/>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中国建筑第八工程局有限公司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20"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58</w:t>
            </w:r>
          </w:p>
        </w:tc>
        <w:tc>
          <w:tcPr>
            <w:tcW w:w="6241" w:type="dxa"/>
            <w:shd w:val="clear" w:color="000000" w:fill="auto"/>
            <w:vAlign w:val="center"/>
          </w:tcPr>
          <w:p>
            <w:pPr>
              <w:widowControl/>
              <w:shd w:val="clear" w:color="000000" w:fill="auto"/>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流线型超大跨落地拱壳预应力清水结构施工工法</w:t>
            </w:r>
          </w:p>
        </w:tc>
        <w:tc>
          <w:tcPr>
            <w:tcW w:w="1985" w:type="dxa"/>
            <w:shd w:val="clear" w:color="000000" w:fill="auto"/>
            <w:vAlign w:val="center"/>
          </w:tcPr>
          <w:p>
            <w:pPr>
              <w:widowControl/>
              <w:shd w:val="clear" w:color="000000" w:fill="auto"/>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房屋建筑工程</w:t>
            </w:r>
          </w:p>
        </w:tc>
        <w:tc>
          <w:tcPr>
            <w:tcW w:w="1417" w:type="dxa"/>
            <w:shd w:val="clear" w:color="000000" w:fill="auto"/>
            <w:vAlign w:val="center"/>
          </w:tcPr>
          <w:p>
            <w:pPr>
              <w:widowControl/>
              <w:shd w:val="clear" w:color="000000" w:fill="auto"/>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主体结构</w:t>
            </w:r>
          </w:p>
        </w:tc>
        <w:tc>
          <w:tcPr>
            <w:tcW w:w="3544" w:type="dxa"/>
            <w:shd w:val="clear" w:color="000000" w:fill="auto"/>
            <w:vAlign w:val="center"/>
          </w:tcPr>
          <w:p>
            <w:pPr>
              <w:widowControl/>
              <w:shd w:val="clear" w:color="000000" w:fill="auto"/>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中国建筑第八工程局有限公司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20"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59</w:t>
            </w:r>
          </w:p>
        </w:tc>
        <w:tc>
          <w:tcPr>
            <w:tcW w:w="6241" w:type="dxa"/>
            <w:shd w:val="clear" w:color="000000" w:fill="auto"/>
            <w:vAlign w:val="center"/>
          </w:tcPr>
          <w:p>
            <w:pPr>
              <w:widowControl/>
              <w:shd w:val="clear" w:color="000000" w:fill="auto"/>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大跨度高支模清水混凝土后浇带施工工法</w:t>
            </w:r>
          </w:p>
        </w:tc>
        <w:tc>
          <w:tcPr>
            <w:tcW w:w="1985" w:type="dxa"/>
            <w:shd w:val="clear" w:color="000000" w:fill="auto"/>
            <w:vAlign w:val="center"/>
          </w:tcPr>
          <w:p>
            <w:pPr>
              <w:widowControl/>
              <w:shd w:val="clear" w:color="000000" w:fill="auto"/>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房屋建筑工程</w:t>
            </w:r>
          </w:p>
        </w:tc>
        <w:tc>
          <w:tcPr>
            <w:tcW w:w="1417" w:type="dxa"/>
            <w:shd w:val="clear" w:color="000000" w:fill="auto"/>
            <w:vAlign w:val="center"/>
          </w:tcPr>
          <w:p>
            <w:pPr>
              <w:widowControl/>
              <w:shd w:val="clear" w:color="000000" w:fill="auto"/>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主体结构</w:t>
            </w:r>
          </w:p>
        </w:tc>
        <w:tc>
          <w:tcPr>
            <w:tcW w:w="3544" w:type="dxa"/>
            <w:shd w:val="clear" w:color="000000" w:fill="auto"/>
            <w:vAlign w:val="center"/>
          </w:tcPr>
          <w:p>
            <w:pPr>
              <w:widowControl/>
              <w:shd w:val="clear" w:color="000000" w:fill="auto"/>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中国建筑第八工程局有限公司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20"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60</w:t>
            </w:r>
          </w:p>
        </w:tc>
        <w:tc>
          <w:tcPr>
            <w:tcW w:w="6241" w:type="dxa"/>
            <w:shd w:val="clear" w:color="000000" w:fill="auto"/>
            <w:vAlign w:val="center"/>
          </w:tcPr>
          <w:p>
            <w:pPr>
              <w:widowControl/>
              <w:shd w:val="clear" w:color="000000" w:fill="auto"/>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紧邻地铁及保护性建筑的狭小深基坑超快速开挖施工工法</w:t>
            </w:r>
          </w:p>
        </w:tc>
        <w:tc>
          <w:tcPr>
            <w:tcW w:w="1985" w:type="dxa"/>
            <w:shd w:val="clear" w:color="000000" w:fill="auto"/>
            <w:vAlign w:val="center"/>
          </w:tcPr>
          <w:p>
            <w:pPr>
              <w:widowControl/>
              <w:shd w:val="clear" w:color="000000" w:fill="auto"/>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房屋建筑工程</w:t>
            </w:r>
          </w:p>
        </w:tc>
        <w:tc>
          <w:tcPr>
            <w:tcW w:w="1417" w:type="dxa"/>
            <w:shd w:val="clear" w:color="000000" w:fill="auto"/>
            <w:vAlign w:val="center"/>
          </w:tcPr>
          <w:p>
            <w:pPr>
              <w:widowControl/>
              <w:shd w:val="clear" w:color="000000" w:fill="auto"/>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地基与基础</w:t>
            </w:r>
          </w:p>
        </w:tc>
        <w:tc>
          <w:tcPr>
            <w:tcW w:w="3544" w:type="dxa"/>
            <w:shd w:val="clear" w:color="000000" w:fill="auto"/>
            <w:vAlign w:val="center"/>
          </w:tcPr>
          <w:p>
            <w:pPr>
              <w:widowControl/>
              <w:shd w:val="clear" w:color="000000" w:fill="auto"/>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中国建筑第八工程局有限公司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20"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61</w:t>
            </w:r>
          </w:p>
        </w:tc>
        <w:tc>
          <w:tcPr>
            <w:tcW w:w="6241" w:type="dxa"/>
            <w:shd w:val="clear" w:color="000000" w:fill="auto"/>
            <w:vAlign w:val="center"/>
          </w:tcPr>
          <w:p>
            <w:pPr>
              <w:widowControl/>
              <w:shd w:val="clear" w:color="000000" w:fill="auto"/>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大跨度钢结构网架内电缆敷设施工工法</w:t>
            </w:r>
          </w:p>
        </w:tc>
        <w:tc>
          <w:tcPr>
            <w:tcW w:w="1985" w:type="dxa"/>
            <w:shd w:val="clear" w:color="000000" w:fill="auto"/>
            <w:vAlign w:val="center"/>
          </w:tcPr>
          <w:p>
            <w:pPr>
              <w:widowControl/>
              <w:shd w:val="clear" w:color="000000" w:fill="auto"/>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房屋建筑工程</w:t>
            </w:r>
          </w:p>
        </w:tc>
        <w:tc>
          <w:tcPr>
            <w:tcW w:w="1417" w:type="dxa"/>
            <w:shd w:val="clear" w:color="000000" w:fill="auto"/>
            <w:vAlign w:val="center"/>
          </w:tcPr>
          <w:p>
            <w:pPr>
              <w:widowControl/>
              <w:shd w:val="clear" w:color="000000" w:fill="auto"/>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水电与智能</w:t>
            </w:r>
          </w:p>
        </w:tc>
        <w:tc>
          <w:tcPr>
            <w:tcW w:w="3544" w:type="dxa"/>
            <w:shd w:val="clear" w:color="000000" w:fill="auto"/>
            <w:vAlign w:val="center"/>
          </w:tcPr>
          <w:p>
            <w:pPr>
              <w:widowControl/>
              <w:shd w:val="clear" w:color="000000" w:fill="auto"/>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中国建筑第八工程局有限公司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20"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62</w:t>
            </w:r>
          </w:p>
        </w:tc>
        <w:tc>
          <w:tcPr>
            <w:tcW w:w="6241" w:type="dxa"/>
            <w:shd w:val="clear" w:color="000000" w:fill="auto"/>
            <w:vAlign w:val="center"/>
          </w:tcPr>
          <w:p>
            <w:pPr>
              <w:widowControl/>
              <w:shd w:val="clear" w:color="000000" w:fill="auto"/>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50m高空天窗连廊钢构件吊装滑移施工工法</w:t>
            </w:r>
          </w:p>
        </w:tc>
        <w:tc>
          <w:tcPr>
            <w:tcW w:w="1985" w:type="dxa"/>
            <w:shd w:val="clear" w:color="000000" w:fill="auto"/>
            <w:vAlign w:val="center"/>
          </w:tcPr>
          <w:p>
            <w:pPr>
              <w:widowControl/>
              <w:shd w:val="clear" w:color="000000" w:fill="auto"/>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房屋建筑工程</w:t>
            </w:r>
          </w:p>
        </w:tc>
        <w:tc>
          <w:tcPr>
            <w:tcW w:w="1417" w:type="dxa"/>
            <w:shd w:val="clear" w:color="000000" w:fill="auto"/>
            <w:vAlign w:val="center"/>
          </w:tcPr>
          <w:p>
            <w:pPr>
              <w:widowControl/>
              <w:shd w:val="clear" w:color="000000" w:fill="auto"/>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钢结构</w:t>
            </w:r>
          </w:p>
        </w:tc>
        <w:tc>
          <w:tcPr>
            <w:tcW w:w="3544" w:type="dxa"/>
            <w:shd w:val="clear" w:color="000000" w:fill="auto"/>
            <w:vAlign w:val="center"/>
          </w:tcPr>
          <w:p>
            <w:pPr>
              <w:widowControl/>
              <w:shd w:val="clear" w:color="000000" w:fill="auto"/>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中国建筑第八工程局有限公司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20"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63</w:t>
            </w:r>
          </w:p>
        </w:tc>
        <w:tc>
          <w:tcPr>
            <w:tcW w:w="6241" w:type="dxa"/>
            <w:shd w:val="clear" w:color="000000" w:fill="auto"/>
            <w:vAlign w:val="center"/>
          </w:tcPr>
          <w:p>
            <w:pPr>
              <w:widowControl/>
              <w:shd w:val="clear" w:color="000000" w:fill="auto"/>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数据机房弥漫式侧向送风施工工法</w:t>
            </w:r>
          </w:p>
        </w:tc>
        <w:tc>
          <w:tcPr>
            <w:tcW w:w="1985" w:type="dxa"/>
            <w:shd w:val="clear" w:color="000000" w:fill="auto"/>
            <w:vAlign w:val="center"/>
          </w:tcPr>
          <w:p>
            <w:pPr>
              <w:widowControl/>
              <w:shd w:val="clear" w:color="000000" w:fill="auto"/>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房屋建筑工程</w:t>
            </w:r>
          </w:p>
        </w:tc>
        <w:tc>
          <w:tcPr>
            <w:tcW w:w="1417"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其他</w:t>
            </w:r>
          </w:p>
        </w:tc>
        <w:tc>
          <w:tcPr>
            <w:tcW w:w="3544" w:type="dxa"/>
            <w:shd w:val="clear" w:color="000000" w:fill="auto"/>
            <w:vAlign w:val="center"/>
          </w:tcPr>
          <w:p>
            <w:pPr>
              <w:widowControl/>
              <w:shd w:val="clear" w:color="000000" w:fill="auto"/>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中国建筑第八工程局有限公司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20"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64</w:t>
            </w:r>
          </w:p>
        </w:tc>
        <w:tc>
          <w:tcPr>
            <w:tcW w:w="6241" w:type="dxa"/>
            <w:shd w:val="clear" w:color="000000" w:fill="auto"/>
            <w:vAlign w:val="center"/>
          </w:tcPr>
          <w:p>
            <w:pPr>
              <w:widowControl/>
              <w:shd w:val="clear" w:color="000000" w:fill="auto"/>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大曲率弧形管道制作装配施工工法</w:t>
            </w:r>
          </w:p>
        </w:tc>
        <w:tc>
          <w:tcPr>
            <w:tcW w:w="1985" w:type="dxa"/>
            <w:shd w:val="clear" w:color="000000" w:fill="auto"/>
            <w:vAlign w:val="center"/>
          </w:tcPr>
          <w:p>
            <w:pPr>
              <w:widowControl/>
              <w:shd w:val="clear" w:color="000000" w:fill="auto"/>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房屋建筑工程</w:t>
            </w:r>
          </w:p>
        </w:tc>
        <w:tc>
          <w:tcPr>
            <w:tcW w:w="1417"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水电与智能</w:t>
            </w:r>
          </w:p>
        </w:tc>
        <w:tc>
          <w:tcPr>
            <w:tcW w:w="3544" w:type="dxa"/>
            <w:shd w:val="clear" w:color="000000" w:fill="auto"/>
            <w:vAlign w:val="center"/>
          </w:tcPr>
          <w:p>
            <w:pPr>
              <w:widowControl/>
              <w:shd w:val="clear" w:color="000000" w:fill="auto"/>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中国建筑第八工程局有限公司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20"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65</w:t>
            </w:r>
          </w:p>
        </w:tc>
        <w:tc>
          <w:tcPr>
            <w:tcW w:w="6241" w:type="dxa"/>
            <w:shd w:val="clear" w:color="000000" w:fill="auto"/>
            <w:vAlign w:val="center"/>
          </w:tcPr>
          <w:p>
            <w:pPr>
              <w:widowControl/>
              <w:shd w:val="clear" w:color="000000" w:fill="auto"/>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抱梁式塔吊基础钢承台的施工工法</w:t>
            </w:r>
          </w:p>
        </w:tc>
        <w:tc>
          <w:tcPr>
            <w:tcW w:w="1985" w:type="dxa"/>
            <w:shd w:val="clear" w:color="000000" w:fill="auto"/>
            <w:vAlign w:val="center"/>
          </w:tcPr>
          <w:p>
            <w:pPr>
              <w:widowControl/>
              <w:shd w:val="clear" w:color="000000" w:fill="auto"/>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房屋建筑工程</w:t>
            </w:r>
          </w:p>
        </w:tc>
        <w:tc>
          <w:tcPr>
            <w:tcW w:w="1417" w:type="dxa"/>
            <w:shd w:val="clear" w:color="000000" w:fill="auto"/>
            <w:vAlign w:val="center"/>
          </w:tcPr>
          <w:p>
            <w:pPr>
              <w:widowControl/>
              <w:shd w:val="clear" w:color="000000" w:fill="auto"/>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地基与基础</w:t>
            </w:r>
          </w:p>
        </w:tc>
        <w:tc>
          <w:tcPr>
            <w:tcW w:w="3544" w:type="dxa"/>
            <w:shd w:val="clear" w:color="000000" w:fill="auto"/>
            <w:vAlign w:val="center"/>
          </w:tcPr>
          <w:p>
            <w:pPr>
              <w:widowControl/>
              <w:shd w:val="clear" w:color="000000" w:fill="auto"/>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中国建筑第八工程局有限公司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20"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66</w:t>
            </w:r>
          </w:p>
        </w:tc>
        <w:tc>
          <w:tcPr>
            <w:tcW w:w="6241" w:type="dxa"/>
            <w:shd w:val="clear" w:color="000000" w:fill="auto"/>
            <w:vAlign w:val="center"/>
          </w:tcPr>
          <w:p>
            <w:pPr>
              <w:widowControl/>
              <w:shd w:val="clear" w:color="000000" w:fill="auto"/>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泄洪河道内水下桩基、承台施工工法</w:t>
            </w:r>
          </w:p>
        </w:tc>
        <w:tc>
          <w:tcPr>
            <w:tcW w:w="1985" w:type="dxa"/>
            <w:shd w:val="clear" w:color="000000" w:fill="auto"/>
            <w:vAlign w:val="center"/>
          </w:tcPr>
          <w:p>
            <w:pPr>
              <w:widowControl/>
              <w:shd w:val="clear" w:color="000000" w:fill="auto"/>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房屋建筑工程</w:t>
            </w:r>
          </w:p>
        </w:tc>
        <w:tc>
          <w:tcPr>
            <w:tcW w:w="1417" w:type="dxa"/>
            <w:shd w:val="clear" w:color="000000" w:fill="auto"/>
            <w:vAlign w:val="center"/>
          </w:tcPr>
          <w:p>
            <w:pPr>
              <w:widowControl/>
              <w:shd w:val="clear" w:color="000000" w:fill="auto"/>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地基与基础</w:t>
            </w:r>
          </w:p>
        </w:tc>
        <w:tc>
          <w:tcPr>
            <w:tcW w:w="3544" w:type="dxa"/>
            <w:shd w:val="clear" w:color="000000" w:fill="auto"/>
            <w:vAlign w:val="center"/>
          </w:tcPr>
          <w:p>
            <w:pPr>
              <w:widowControl/>
              <w:shd w:val="clear" w:color="000000" w:fill="auto"/>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中国建筑第八工程局有限公司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20"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67</w:t>
            </w:r>
          </w:p>
        </w:tc>
        <w:tc>
          <w:tcPr>
            <w:tcW w:w="6241" w:type="dxa"/>
            <w:shd w:val="clear" w:color="000000" w:fill="auto"/>
            <w:vAlign w:val="center"/>
          </w:tcPr>
          <w:p>
            <w:pPr>
              <w:widowControl/>
              <w:shd w:val="clear" w:color="000000" w:fill="auto"/>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“天圆地方”超大截面异形曲面清水混凝土墩台柱组合模板体系施工工法</w:t>
            </w:r>
          </w:p>
        </w:tc>
        <w:tc>
          <w:tcPr>
            <w:tcW w:w="1985" w:type="dxa"/>
            <w:shd w:val="clear" w:color="000000" w:fill="auto"/>
            <w:vAlign w:val="center"/>
          </w:tcPr>
          <w:p>
            <w:pPr>
              <w:widowControl/>
              <w:shd w:val="clear" w:color="000000" w:fill="auto"/>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房屋建筑工程</w:t>
            </w:r>
          </w:p>
        </w:tc>
        <w:tc>
          <w:tcPr>
            <w:tcW w:w="1417" w:type="dxa"/>
            <w:shd w:val="clear" w:color="000000" w:fill="auto"/>
            <w:vAlign w:val="center"/>
          </w:tcPr>
          <w:p>
            <w:pPr>
              <w:widowControl/>
              <w:shd w:val="clear" w:color="000000" w:fill="auto"/>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主体结构</w:t>
            </w:r>
          </w:p>
        </w:tc>
        <w:tc>
          <w:tcPr>
            <w:tcW w:w="3544" w:type="dxa"/>
            <w:shd w:val="clear" w:color="000000" w:fill="auto"/>
            <w:vAlign w:val="center"/>
          </w:tcPr>
          <w:p>
            <w:pPr>
              <w:widowControl/>
              <w:shd w:val="clear" w:color="000000" w:fill="auto"/>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中国建筑第八工程局有限公司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20"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68</w:t>
            </w:r>
          </w:p>
        </w:tc>
        <w:tc>
          <w:tcPr>
            <w:tcW w:w="6241" w:type="dxa"/>
            <w:shd w:val="clear" w:color="000000" w:fill="auto"/>
            <w:vAlign w:val="center"/>
          </w:tcPr>
          <w:p>
            <w:pPr>
              <w:widowControl/>
              <w:shd w:val="clear" w:color="000000" w:fill="auto"/>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敏感环境深基坑主动循踪分层填充注浆树根桩施工工法</w:t>
            </w:r>
          </w:p>
        </w:tc>
        <w:tc>
          <w:tcPr>
            <w:tcW w:w="1985" w:type="dxa"/>
            <w:shd w:val="clear" w:color="000000" w:fill="auto"/>
            <w:vAlign w:val="center"/>
          </w:tcPr>
          <w:p>
            <w:pPr>
              <w:widowControl/>
              <w:shd w:val="clear" w:color="000000" w:fill="auto"/>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房屋建筑工程</w:t>
            </w:r>
          </w:p>
        </w:tc>
        <w:tc>
          <w:tcPr>
            <w:tcW w:w="1417" w:type="dxa"/>
            <w:shd w:val="clear" w:color="000000" w:fill="auto"/>
            <w:vAlign w:val="center"/>
          </w:tcPr>
          <w:p>
            <w:pPr>
              <w:widowControl/>
              <w:shd w:val="clear" w:color="000000" w:fill="auto"/>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地基与基础</w:t>
            </w:r>
          </w:p>
        </w:tc>
        <w:tc>
          <w:tcPr>
            <w:tcW w:w="3544" w:type="dxa"/>
            <w:shd w:val="clear" w:color="000000" w:fill="auto"/>
            <w:vAlign w:val="center"/>
          </w:tcPr>
          <w:p>
            <w:pPr>
              <w:widowControl/>
              <w:shd w:val="clear" w:color="000000" w:fill="auto"/>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中国建筑第八工程局有限公司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20"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69</w:t>
            </w:r>
          </w:p>
        </w:tc>
        <w:tc>
          <w:tcPr>
            <w:tcW w:w="6241" w:type="dxa"/>
            <w:shd w:val="clear" w:color="000000" w:fill="auto"/>
            <w:vAlign w:val="center"/>
          </w:tcPr>
          <w:p>
            <w:pPr>
              <w:widowControl/>
              <w:shd w:val="clear" w:color="000000" w:fill="auto"/>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复杂异形超高结构幕墙吊装施工工法</w:t>
            </w:r>
          </w:p>
        </w:tc>
        <w:tc>
          <w:tcPr>
            <w:tcW w:w="1985" w:type="dxa"/>
            <w:shd w:val="clear" w:color="000000" w:fill="auto"/>
            <w:vAlign w:val="center"/>
          </w:tcPr>
          <w:p>
            <w:pPr>
              <w:widowControl/>
              <w:shd w:val="clear" w:color="000000" w:fill="auto"/>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房屋建筑工程</w:t>
            </w:r>
          </w:p>
        </w:tc>
        <w:tc>
          <w:tcPr>
            <w:tcW w:w="1417" w:type="dxa"/>
            <w:shd w:val="clear" w:color="000000" w:fill="auto"/>
            <w:vAlign w:val="center"/>
          </w:tcPr>
          <w:p>
            <w:pPr>
              <w:widowControl/>
              <w:shd w:val="clear" w:color="000000" w:fill="auto"/>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幕墙</w:t>
            </w:r>
          </w:p>
        </w:tc>
        <w:tc>
          <w:tcPr>
            <w:tcW w:w="3544" w:type="dxa"/>
            <w:shd w:val="clear" w:color="000000" w:fill="auto"/>
            <w:vAlign w:val="center"/>
          </w:tcPr>
          <w:p>
            <w:pPr>
              <w:widowControl/>
              <w:shd w:val="clear" w:color="000000" w:fill="auto"/>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中国建筑第八工程局有限公司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20"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70</w:t>
            </w:r>
          </w:p>
        </w:tc>
        <w:tc>
          <w:tcPr>
            <w:tcW w:w="6241" w:type="dxa"/>
            <w:shd w:val="clear" w:color="000000" w:fill="auto"/>
            <w:vAlign w:val="center"/>
          </w:tcPr>
          <w:p>
            <w:pPr>
              <w:widowControl/>
              <w:shd w:val="clear" w:color="000000" w:fill="auto"/>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装配整体式框架--双T板结构施工工法</w:t>
            </w:r>
          </w:p>
        </w:tc>
        <w:tc>
          <w:tcPr>
            <w:tcW w:w="1985" w:type="dxa"/>
            <w:shd w:val="clear" w:color="000000" w:fill="auto"/>
            <w:vAlign w:val="center"/>
          </w:tcPr>
          <w:p>
            <w:pPr>
              <w:widowControl/>
              <w:shd w:val="clear" w:color="000000" w:fill="auto"/>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房屋建筑工程</w:t>
            </w:r>
          </w:p>
        </w:tc>
        <w:tc>
          <w:tcPr>
            <w:tcW w:w="1417" w:type="dxa"/>
            <w:shd w:val="clear" w:color="000000" w:fill="auto"/>
            <w:vAlign w:val="center"/>
          </w:tcPr>
          <w:p>
            <w:pPr>
              <w:widowControl/>
              <w:shd w:val="clear" w:color="000000" w:fill="auto"/>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主体结构</w:t>
            </w:r>
          </w:p>
        </w:tc>
        <w:tc>
          <w:tcPr>
            <w:tcW w:w="3544" w:type="dxa"/>
            <w:shd w:val="clear" w:color="000000" w:fill="auto"/>
            <w:vAlign w:val="center"/>
          </w:tcPr>
          <w:p>
            <w:pPr>
              <w:widowControl/>
              <w:shd w:val="clear" w:color="000000" w:fill="auto"/>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中国建筑第八工程局有限公司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20"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71</w:t>
            </w:r>
          </w:p>
        </w:tc>
        <w:tc>
          <w:tcPr>
            <w:tcW w:w="6241" w:type="dxa"/>
            <w:shd w:val="clear" w:color="000000" w:fill="auto"/>
            <w:vAlign w:val="center"/>
          </w:tcPr>
          <w:p>
            <w:pPr>
              <w:widowControl/>
              <w:shd w:val="clear" w:color="000000" w:fill="auto"/>
              <w:jc w:val="left"/>
              <w:rPr>
                <w:rFonts w:ascii="宋体" w:hAnsi="宋体" w:eastAsia="宋体" w:cs="宋体"/>
                <w:kern w:val="0"/>
                <w:sz w:val="24"/>
                <w:szCs w:val="24"/>
              </w:rPr>
            </w:pPr>
            <w:r>
              <w:rPr>
                <w:rFonts w:hint="eastAsia" w:ascii="宋体" w:hAnsi="宋体" w:eastAsia="宋体" w:cs="宋体"/>
                <w:kern w:val="0"/>
                <w:sz w:val="24"/>
                <w:szCs w:val="24"/>
              </w:rPr>
              <w:t>复杂“须弥山”型空间弯扭铝合金结构施工工法</w:t>
            </w:r>
          </w:p>
        </w:tc>
        <w:tc>
          <w:tcPr>
            <w:tcW w:w="1985" w:type="dxa"/>
            <w:shd w:val="clear" w:color="000000" w:fill="auto"/>
            <w:vAlign w:val="center"/>
          </w:tcPr>
          <w:p>
            <w:pPr>
              <w:widowControl/>
              <w:shd w:val="clear" w:color="000000" w:fill="auto"/>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房屋建筑工程</w:t>
            </w:r>
          </w:p>
        </w:tc>
        <w:tc>
          <w:tcPr>
            <w:tcW w:w="1417"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主体结构</w:t>
            </w:r>
          </w:p>
        </w:tc>
        <w:tc>
          <w:tcPr>
            <w:tcW w:w="3544" w:type="dxa"/>
            <w:shd w:val="clear" w:color="000000" w:fill="auto"/>
            <w:vAlign w:val="center"/>
          </w:tcPr>
          <w:p>
            <w:pPr>
              <w:widowControl/>
              <w:shd w:val="clear" w:color="000000" w:fill="auto"/>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中国建筑第八工程局有限公司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20"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72</w:t>
            </w:r>
          </w:p>
        </w:tc>
        <w:tc>
          <w:tcPr>
            <w:tcW w:w="6241" w:type="dxa"/>
            <w:shd w:val="clear" w:color="000000" w:fill="auto"/>
            <w:vAlign w:val="center"/>
          </w:tcPr>
          <w:p>
            <w:pPr>
              <w:widowControl/>
              <w:shd w:val="clear" w:color="000000" w:fill="auto"/>
              <w:jc w:val="left"/>
              <w:rPr>
                <w:rFonts w:ascii="宋体" w:hAnsi="宋体" w:eastAsia="宋体" w:cs="宋体"/>
                <w:kern w:val="0"/>
                <w:sz w:val="24"/>
                <w:szCs w:val="24"/>
              </w:rPr>
            </w:pPr>
            <w:r>
              <w:rPr>
                <w:rFonts w:hint="eastAsia" w:ascii="宋体" w:hAnsi="宋体" w:eastAsia="宋体" w:cs="宋体"/>
                <w:kern w:val="0"/>
                <w:sz w:val="24"/>
                <w:szCs w:val="24"/>
              </w:rPr>
              <w:t>现代新型夯砼艺术肌理墙施工工法</w:t>
            </w:r>
          </w:p>
        </w:tc>
        <w:tc>
          <w:tcPr>
            <w:tcW w:w="1985" w:type="dxa"/>
            <w:shd w:val="clear" w:color="000000" w:fill="auto"/>
            <w:vAlign w:val="center"/>
          </w:tcPr>
          <w:p>
            <w:pPr>
              <w:widowControl/>
              <w:shd w:val="clear" w:color="000000" w:fill="auto"/>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房屋建筑工程</w:t>
            </w:r>
          </w:p>
        </w:tc>
        <w:tc>
          <w:tcPr>
            <w:tcW w:w="1417"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其他</w:t>
            </w:r>
          </w:p>
        </w:tc>
        <w:tc>
          <w:tcPr>
            <w:tcW w:w="3544" w:type="dxa"/>
            <w:shd w:val="clear" w:color="000000" w:fill="auto"/>
            <w:vAlign w:val="center"/>
          </w:tcPr>
          <w:p>
            <w:pPr>
              <w:widowControl/>
              <w:shd w:val="clear" w:color="000000" w:fill="auto"/>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中国建筑第八工程局有限公司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20"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73</w:t>
            </w:r>
          </w:p>
        </w:tc>
        <w:tc>
          <w:tcPr>
            <w:tcW w:w="6241" w:type="dxa"/>
            <w:shd w:val="clear" w:color="000000" w:fill="auto"/>
            <w:vAlign w:val="center"/>
          </w:tcPr>
          <w:p>
            <w:pPr>
              <w:widowControl/>
              <w:shd w:val="clear" w:color="000000" w:fill="auto"/>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混凝土装配式建筑现浇连接部位标准化施工工法</w:t>
            </w:r>
          </w:p>
        </w:tc>
        <w:tc>
          <w:tcPr>
            <w:tcW w:w="1985" w:type="dxa"/>
            <w:shd w:val="clear" w:color="000000" w:fill="auto"/>
            <w:vAlign w:val="center"/>
          </w:tcPr>
          <w:p>
            <w:pPr>
              <w:widowControl/>
              <w:shd w:val="clear" w:color="000000" w:fill="auto"/>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房屋建筑工程</w:t>
            </w:r>
          </w:p>
        </w:tc>
        <w:tc>
          <w:tcPr>
            <w:tcW w:w="1417" w:type="dxa"/>
            <w:shd w:val="clear" w:color="000000" w:fill="auto"/>
            <w:vAlign w:val="center"/>
          </w:tcPr>
          <w:p>
            <w:pPr>
              <w:widowControl/>
              <w:shd w:val="clear" w:color="000000" w:fill="auto"/>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主体结构</w:t>
            </w:r>
          </w:p>
        </w:tc>
        <w:tc>
          <w:tcPr>
            <w:tcW w:w="3544" w:type="dxa"/>
            <w:shd w:val="clear" w:color="000000" w:fill="auto"/>
            <w:vAlign w:val="center"/>
          </w:tcPr>
          <w:p>
            <w:pPr>
              <w:widowControl/>
              <w:shd w:val="clear" w:color="000000" w:fill="auto"/>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中国建筑第八工程局有限公司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20"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74</w:t>
            </w:r>
          </w:p>
        </w:tc>
        <w:tc>
          <w:tcPr>
            <w:tcW w:w="6241" w:type="dxa"/>
            <w:shd w:val="clear" w:color="000000" w:fill="auto"/>
            <w:vAlign w:val="center"/>
          </w:tcPr>
          <w:p>
            <w:pPr>
              <w:widowControl/>
              <w:shd w:val="clear" w:color="000000" w:fill="auto"/>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超大深基坑“水冲法”新型渣土泵送施工工法</w:t>
            </w:r>
          </w:p>
        </w:tc>
        <w:tc>
          <w:tcPr>
            <w:tcW w:w="1985" w:type="dxa"/>
            <w:shd w:val="clear" w:color="000000" w:fill="auto"/>
            <w:vAlign w:val="center"/>
          </w:tcPr>
          <w:p>
            <w:pPr>
              <w:widowControl/>
              <w:shd w:val="clear" w:color="000000" w:fill="auto"/>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房屋建筑工程</w:t>
            </w:r>
          </w:p>
        </w:tc>
        <w:tc>
          <w:tcPr>
            <w:tcW w:w="1417"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地基与基础</w:t>
            </w:r>
          </w:p>
        </w:tc>
        <w:tc>
          <w:tcPr>
            <w:tcW w:w="3544" w:type="dxa"/>
            <w:shd w:val="clear" w:color="000000" w:fill="auto"/>
            <w:vAlign w:val="center"/>
          </w:tcPr>
          <w:p>
            <w:pPr>
              <w:widowControl/>
              <w:shd w:val="clear" w:color="000000" w:fill="auto"/>
              <w:jc w:val="left"/>
              <w:rPr>
                <w:rFonts w:ascii="宋体" w:hAnsi="宋体" w:eastAsia="宋体" w:cs="宋体"/>
                <w:kern w:val="0"/>
                <w:sz w:val="24"/>
                <w:szCs w:val="24"/>
              </w:rPr>
            </w:pPr>
            <w:r>
              <w:rPr>
                <w:rFonts w:hint="eastAsia" w:ascii="宋体" w:hAnsi="宋体" w:eastAsia="宋体" w:cs="宋体"/>
                <w:kern w:val="0"/>
                <w:sz w:val="24"/>
                <w:szCs w:val="24"/>
              </w:rPr>
              <w:t>中国建筑第八工程局有限公司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20"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75</w:t>
            </w:r>
          </w:p>
        </w:tc>
        <w:tc>
          <w:tcPr>
            <w:tcW w:w="6241" w:type="dxa"/>
            <w:shd w:val="clear" w:color="000000" w:fill="auto"/>
            <w:vAlign w:val="center"/>
          </w:tcPr>
          <w:p>
            <w:pPr>
              <w:widowControl/>
              <w:shd w:val="clear" w:color="000000" w:fill="auto"/>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住宅装配式、铝合金模板及爬架一体化施工工法</w:t>
            </w:r>
          </w:p>
        </w:tc>
        <w:tc>
          <w:tcPr>
            <w:tcW w:w="1985" w:type="dxa"/>
            <w:shd w:val="clear" w:color="000000" w:fill="auto"/>
            <w:vAlign w:val="center"/>
          </w:tcPr>
          <w:p>
            <w:pPr>
              <w:widowControl/>
              <w:shd w:val="clear" w:color="000000" w:fill="auto"/>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房屋建筑工程</w:t>
            </w:r>
          </w:p>
        </w:tc>
        <w:tc>
          <w:tcPr>
            <w:tcW w:w="1417"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主体结构</w:t>
            </w:r>
          </w:p>
        </w:tc>
        <w:tc>
          <w:tcPr>
            <w:tcW w:w="3544" w:type="dxa"/>
            <w:shd w:val="clear" w:color="000000" w:fill="auto"/>
            <w:vAlign w:val="center"/>
          </w:tcPr>
          <w:p>
            <w:pPr>
              <w:widowControl/>
              <w:shd w:val="clear" w:color="000000" w:fill="auto"/>
              <w:jc w:val="left"/>
              <w:rPr>
                <w:rFonts w:ascii="宋体" w:hAnsi="宋体" w:eastAsia="宋体" w:cs="宋体"/>
                <w:kern w:val="0"/>
                <w:sz w:val="24"/>
                <w:szCs w:val="24"/>
              </w:rPr>
            </w:pPr>
            <w:r>
              <w:rPr>
                <w:rFonts w:hint="eastAsia" w:ascii="宋体" w:hAnsi="宋体" w:eastAsia="宋体" w:cs="宋体"/>
                <w:kern w:val="0"/>
                <w:sz w:val="24"/>
                <w:szCs w:val="24"/>
              </w:rPr>
              <w:t>中国建筑第八工程局有限公司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20"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76</w:t>
            </w:r>
          </w:p>
        </w:tc>
        <w:tc>
          <w:tcPr>
            <w:tcW w:w="6241" w:type="dxa"/>
            <w:shd w:val="clear" w:color="000000" w:fill="auto"/>
            <w:vAlign w:val="center"/>
          </w:tcPr>
          <w:p>
            <w:pPr>
              <w:widowControl/>
              <w:shd w:val="clear" w:color="000000" w:fill="auto"/>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围护结构与功能材料一体化外墙板施工工法</w:t>
            </w:r>
          </w:p>
        </w:tc>
        <w:tc>
          <w:tcPr>
            <w:tcW w:w="1985" w:type="dxa"/>
            <w:shd w:val="clear" w:color="000000" w:fill="auto"/>
            <w:vAlign w:val="center"/>
          </w:tcPr>
          <w:p>
            <w:pPr>
              <w:widowControl/>
              <w:shd w:val="clear" w:color="000000" w:fill="auto"/>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房屋建筑工程</w:t>
            </w:r>
          </w:p>
        </w:tc>
        <w:tc>
          <w:tcPr>
            <w:tcW w:w="1417"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其他</w:t>
            </w:r>
          </w:p>
        </w:tc>
        <w:tc>
          <w:tcPr>
            <w:tcW w:w="3544" w:type="dxa"/>
            <w:shd w:val="clear" w:color="000000" w:fill="auto"/>
            <w:vAlign w:val="center"/>
          </w:tcPr>
          <w:p>
            <w:pPr>
              <w:widowControl/>
              <w:shd w:val="clear" w:color="000000" w:fill="auto"/>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中国建筑第八工程局有限公司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20"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77</w:t>
            </w:r>
          </w:p>
        </w:tc>
        <w:tc>
          <w:tcPr>
            <w:tcW w:w="6241" w:type="dxa"/>
            <w:shd w:val="clear" w:color="000000" w:fill="auto"/>
            <w:vAlign w:val="center"/>
          </w:tcPr>
          <w:p>
            <w:pPr>
              <w:widowControl/>
              <w:shd w:val="clear" w:color="000000" w:fill="auto"/>
              <w:jc w:val="left"/>
              <w:rPr>
                <w:rFonts w:ascii="宋体" w:hAnsi="宋体" w:eastAsia="宋体" w:cs="宋体"/>
                <w:kern w:val="0"/>
                <w:sz w:val="24"/>
                <w:szCs w:val="24"/>
              </w:rPr>
            </w:pPr>
            <w:r>
              <w:rPr>
                <w:rFonts w:hint="eastAsia" w:ascii="宋体" w:hAnsi="宋体" w:eastAsia="宋体" w:cs="宋体"/>
                <w:kern w:val="0"/>
                <w:sz w:val="24"/>
                <w:szCs w:val="24"/>
              </w:rPr>
              <w:t>直线加速器机房防辐射穿墙套管预制装配施工工法</w:t>
            </w:r>
          </w:p>
        </w:tc>
        <w:tc>
          <w:tcPr>
            <w:tcW w:w="1985" w:type="dxa"/>
            <w:shd w:val="clear" w:color="000000" w:fill="auto"/>
            <w:vAlign w:val="center"/>
          </w:tcPr>
          <w:p>
            <w:pPr>
              <w:widowControl/>
              <w:shd w:val="clear" w:color="000000" w:fill="auto"/>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房屋建筑工程</w:t>
            </w:r>
          </w:p>
        </w:tc>
        <w:tc>
          <w:tcPr>
            <w:tcW w:w="1417"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水电与智能</w:t>
            </w:r>
          </w:p>
        </w:tc>
        <w:tc>
          <w:tcPr>
            <w:tcW w:w="3544" w:type="dxa"/>
            <w:shd w:val="clear" w:color="000000" w:fill="auto"/>
            <w:vAlign w:val="center"/>
          </w:tcPr>
          <w:p>
            <w:pPr>
              <w:widowControl/>
              <w:shd w:val="clear" w:color="000000" w:fill="auto"/>
              <w:jc w:val="left"/>
              <w:rPr>
                <w:rFonts w:ascii="宋体" w:hAnsi="宋体" w:eastAsia="宋体" w:cs="宋体"/>
                <w:kern w:val="0"/>
                <w:sz w:val="24"/>
                <w:szCs w:val="24"/>
              </w:rPr>
            </w:pPr>
            <w:r>
              <w:rPr>
                <w:rFonts w:hint="eastAsia" w:ascii="宋体" w:hAnsi="宋体" w:eastAsia="宋体" w:cs="宋体"/>
                <w:kern w:val="0"/>
                <w:sz w:val="24"/>
                <w:szCs w:val="24"/>
              </w:rPr>
              <w:t>中国建筑第八工程局有限公司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20"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78</w:t>
            </w:r>
          </w:p>
        </w:tc>
        <w:tc>
          <w:tcPr>
            <w:tcW w:w="6241" w:type="dxa"/>
            <w:shd w:val="clear" w:color="000000" w:fill="auto"/>
            <w:vAlign w:val="center"/>
          </w:tcPr>
          <w:p>
            <w:pPr>
              <w:widowControl/>
              <w:shd w:val="clear" w:color="000000" w:fill="auto"/>
              <w:jc w:val="left"/>
              <w:rPr>
                <w:rFonts w:ascii="宋体" w:hAnsi="宋体" w:eastAsia="宋体" w:cs="宋体"/>
                <w:kern w:val="0"/>
                <w:sz w:val="24"/>
                <w:szCs w:val="24"/>
              </w:rPr>
            </w:pPr>
            <w:r>
              <w:rPr>
                <w:rFonts w:hint="eastAsia" w:ascii="宋体" w:hAnsi="宋体" w:eastAsia="宋体" w:cs="宋体"/>
                <w:kern w:val="0"/>
                <w:sz w:val="24"/>
                <w:szCs w:val="24"/>
              </w:rPr>
              <w:t>卫生间整体式模块施工工法</w:t>
            </w:r>
          </w:p>
        </w:tc>
        <w:tc>
          <w:tcPr>
            <w:tcW w:w="1985" w:type="dxa"/>
            <w:shd w:val="clear" w:color="000000" w:fill="auto"/>
            <w:vAlign w:val="center"/>
          </w:tcPr>
          <w:p>
            <w:pPr>
              <w:widowControl/>
              <w:shd w:val="clear" w:color="000000" w:fill="auto"/>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房屋建筑工程</w:t>
            </w:r>
          </w:p>
        </w:tc>
        <w:tc>
          <w:tcPr>
            <w:tcW w:w="1417"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水电与智能</w:t>
            </w:r>
          </w:p>
        </w:tc>
        <w:tc>
          <w:tcPr>
            <w:tcW w:w="3544" w:type="dxa"/>
            <w:shd w:val="clear" w:color="000000" w:fill="auto"/>
            <w:vAlign w:val="center"/>
          </w:tcPr>
          <w:p>
            <w:pPr>
              <w:widowControl/>
              <w:shd w:val="clear" w:color="000000" w:fill="auto"/>
              <w:jc w:val="left"/>
              <w:rPr>
                <w:rFonts w:ascii="宋体" w:hAnsi="宋体" w:eastAsia="宋体" w:cs="宋体"/>
                <w:kern w:val="0"/>
                <w:sz w:val="24"/>
                <w:szCs w:val="24"/>
              </w:rPr>
            </w:pPr>
            <w:r>
              <w:rPr>
                <w:rFonts w:hint="eastAsia" w:ascii="宋体" w:hAnsi="宋体" w:eastAsia="宋体" w:cs="宋体"/>
                <w:kern w:val="0"/>
                <w:sz w:val="24"/>
                <w:szCs w:val="24"/>
              </w:rPr>
              <w:t>中建一局集团建设发展有限公司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20"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79</w:t>
            </w:r>
          </w:p>
        </w:tc>
        <w:tc>
          <w:tcPr>
            <w:tcW w:w="6241" w:type="dxa"/>
            <w:shd w:val="clear" w:color="000000" w:fill="auto"/>
            <w:vAlign w:val="center"/>
          </w:tcPr>
          <w:p>
            <w:pPr>
              <w:widowControl/>
              <w:shd w:val="clear" w:color="000000" w:fill="auto"/>
              <w:jc w:val="left"/>
              <w:rPr>
                <w:rFonts w:ascii="宋体" w:hAnsi="宋体" w:eastAsia="宋体" w:cs="宋体"/>
                <w:kern w:val="0"/>
                <w:sz w:val="24"/>
                <w:szCs w:val="24"/>
              </w:rPr>
            </w:pPr>
            <w:r>
              <w:rPr>
                <w:rFonts w:hint="eastAsia" w:ascii="宋体" w:hAnsi="宋体" w:eastAsia="宋体" w:cs="宋体"/>
                <w:kern w:val="0"/>
                <w:sz w:val="24"/>
                <w:szCs w:val="24"/>
              </w:rPr>
              <w:t>小端板预制桩弹卡高效连接施工工法</w:t>
            </w:r>
          </w:p>
        </w:tc>
        <w:tc>
          <w:tcPr>
            <w:tcW w:w="1985" w:type="dxa"/>
            <w:shd w:val="clear" w:color="000000" w:fill="auto"/>
            <w:vAlign w:val="center"/>
          </w:tcPr>
          <w:p>
            <w:pPr>
              <w:widowControl/>
              <w:shd w:val="clear" w:color="000000" w:fill="auto"/>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房屋建筑工程</w:t>
            </w:r>
          </w:p>
        </w:tc>
        <w:tc>
          <w:tcPr>
            <w:tcW w:w="1417"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地基与基础</w:t>
            </w:r>
          </w:p>
        </w:tc>
        <w:tc>
          <w:tcPr>
            <w:tcW w:w="3544" w:type="dxa"/>
            <w:shd w:val="clear" w:color="000000" w:fill="auto"/>
            <w:vAlign w:val="center"/>
          </w:tcPr>
          <w:p>
            <w:pPr>
              <w:widowControl/>
              <w:shd w:val="clear" w:color="000000" w:fill="auto"/>
              <w:jc w:val="left"/>
              <w:rPr>
                <w:rFonts w:ascii="宋体" w:hAnsi="宋体" w:eastAsia="宋体" w:cs="宋体"/>
                <w:kern w:val="0"/>
                <w:sz w:val="24"/>
                <w:szCs w:val="24"/>
              </w:rPr>
            </w:pPr>
            <w:r>
              <w:rPr>
                <w:rFonts w:hint="eastAsia" w:ascii="宋体" w:hAnsi="宋体" w:eastAsia="宋体" w:cs="宋体"/>
                <w:kern w:val="0"/>
                <w:sz w:val="24"/>
                <w:szCs w:val="24"/>
              </w:rPr>
              <w:t>中建三局第一建设工程有限责任公司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20"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80</w:t>
            </w:r>
          </w:p>
        </w:tc>
        <w:tc>
          <w:tcPr>
            <w:tcW w:w="6241" w:type="dxa"/>
            <w:shd w:val="clear" w:color="000000" w:fill="auto"/>
            <w:vAlign w:val="center"/>
          </w:tcPr>
          <w:p>
            <w:pPr>
              <w:widowControl/>
              <w:shd w:val="clear" w:color="000000" w:fill="auto"/>
              <w:jc w:val="left"/>
              <w:rPr>
                <w:rFonts w:ascii="宋体" w:hAnsi="宋体" w:eastAsia="宋体" w:cs="宋体"/>
                <w:kern w:val="0"/>
                <w:sz w:val="24"/>
                <w:szCs w:val="24"/>
              </w:rPr>
            </w:pPr>
            <w:r>
              <w:rPr>
                <w:rFonts w:hint="eastAsia" w:ascii="宋体" w:hAnsi="宋体" w:eastAsia="宋体" w:cs="宋体"/>
                <w:kern w:val="0"/>
                <w:sz w:val="24"/>
                <w:szCs w:val="24"/>
              </w:rPr>
              <w:t>新型安防结构及其防爆门后安装施工工法</w:t>
            </w:r>
          </w:p>
        </w:tc>
        <w:tc>
          <w:tcPr>
            <w:tcW w:w="1985" w:type="dxa"/>
            <w:shd w:val="clear" w:color="000000" w:fill="auto"/>
            <w:vAlign w:val="center"/>
          </w:tcPr>
          <w:p>
            <w:pPr>
              <w:widowControl/>
              <w:shd w:val="clear" w:color="000000" w:fill="auto"/>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房屋建筑工程</w:t>
            </w:r>
          </w:p>
        </w:tc>
        <w:tc>
          <w:tcPr>
            <w:tcW w:w="1417"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主体结构</w:t>
            </w:r>
          </w:p>
        </w:tc>
        <w:tc>
          <w:tcPr>
            <w:tcW w:w="3544" w:type="dxa"/>
            <w:shd w:val="clear" w:color="000000" w:fill="auto"/>
            <w:vAlign w:val="center"/>
          </w:tcPr>
          <w:p>
            <w:pPr>
              <w:widowControl/>
              <w:shd w:val="clear" w:color="000000" w:fill="auto"/>
              <w:jc w:val="left"/>
              <w:rPr>
                <w:rFonts w:ascii="宋体" w:hAnsi="宋体" w:eastAsia="宋体" w:cs="宋体"/>
                <w:kern w:val="0"/>
                <w:sz w:val="24"/>
                <w:szCs w:val="24"/>
              </w:rPr>
            </w:pPr>
            <w:r>
              <w:rPr>
                <w:rFonts w:hint="eastAsia" w:ascii="宋体" w:hAnsi="宋体" w:eastAsia="宋体" w:cs="宋体"/>
                <w:kern w:val="0"/>
                <w:sz w:val="24"/>
                <w:szCs w:val="24"/>
              </w:rPr>
              <w:t>中国建筑第四工程局有限公司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20"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81</w:t>
            </w:r>
          </w:p>
        </w:tc>
        <w:tc>
          <w:tcPr>
            <w:tcW w:w="6241" w:type="dxa"/>
            <w:shd w:val="clear" w:color="000000" w:fill="auto"/>
            <w:vAlign w:val="center"/>
          </w:tcPr>
          <w:p>
            <w:pPr>
              <w:widowControl/>
              <w:shd w:val="clear" w:color="000000" w:fill="auto"/>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高层住宅预制竖向墙体隔层灌浆施工工法</w:t>
            </w:r>
          </w:p>
        </w:tc>
        <w:tc>
          <w:tcPr>
            <w:tcW w:w="1985" w:type="dxa"/>
            <w:shd w:val="clear" w:color="000000" w:fill="auto"/>
            <w:vAlign w:val="center"/>
          </w:tcPr>
          <w:p>
            <w:pPr>
              <w:widowControl/>
              <w:shd w:val="clear" w:color="000000" w:fill="auto"/>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房屋建筑工程</w:t>
            </w:r>
          </w:p>
        </w:tc>
        <w:tc>
          <w:tcPr>
            <w:tcW w:w="1417" w:type="dxa"/>
            <w:shd w:val="clear" w:color="000000" w:fill="auto"/>
            <w:vAlign w:val="center"/>
          </w:tcPr>
          <w:p>
            <w:pPr>
              <w:widowControl/>
              <w:shd w:val="clear" w:color="000000" w:fill="auto"/>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主体结构</w:t>
            </w:r>
          </w:p>
        </w:tc>
        <w:tc>
          <w:tcPr>
            <w:tcW w:w="3544" w:type="dxa"/>
            <w:shd w:val="clear" w:color="000000" w:fill="auto"/>
            <w:vAlign w:val="center"/>
          </w:tcPr>
          <w:p>
            <w:pPr>
              <w:widowControl/>
              <w:shd w:val="clear" w:color="000000" w:fill="auto"/>
              <w:jc w:val="left"/>
              <w:rPr>
                <w:rFonts w:ascii="宋体" w:hAnsi="宋体" w:eastAsia="宋体" w:cs="宋体"/>
                <w:kern w:val="0"/>
                <w:sz w:val="24"/>
                <w:szCs w:val="24"/>
              </w:rPr>
            </w:pPr>
            <w:r>
              <w:rPr>
                <w:rFonts w:hint="eastAsia" w:ascii="宋体" w:hAnsi="宋体" w:eastAsia="宋体" w:cs="宋体"/>
                <w:kern w:val="0"/>
                <w:sz w:val="24"/>
                <w:szCs w:val="24"/>
              </w:rPr>
              <w:t>中建四局第六建设有限公司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20"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82</w:t>
            </w:r>
          </w:p>
        </w:tc>
        <w:tc>
          <w:tcPr>
            <w:tcW w:w="6241" w:type="dxa"/>
            <w:shd w:val="clear" w:color="000000" w:fill="auto"/>
            <w:vAlign w:val="center"/>
          </w:tcPr>
          <w:p>
            <w:pPr>
              <w:widowControl/>
              <w:shd w:val="clear" w:color="000000" w:fill="auto"/>
              <w:jc w:val="left"/>
              <w:rPr>
                <w:rFonts w:ascii="宋体" w:hAnsi="宋体" w:eastAsia="宋体" w:cs="宋体"/>
                <w:kern w:val="0"/>
                <w:sz w:val="24"/>
                <w:szCs w:val="24"/>
              </w:rPr>
            </w:pPr>
            <w:r>
              <w:rPr>
                <w:rFonts w:hint="eastAsia" w:ascii="宋体" w:hAnsi="宋体" w:eastAsia="宋体" w:cs="宋体"/>
                <w:kern w:val="0"/>
                <w:sz w:val="24"/>
                <w:szCs w:val="24"/>
              </w:rPr>
              <w:t>前撑注浆钢管式基坑支护结构施工工法</w:t>
            </w:r>
          </w:p>
        </w:tc>
        <w:tc>
          <w:tcPr>
            <w:tcW w:w="1985" w:type="dxa"/>
            <w:shd w:val="clear" w:color="000000" w:fill="auto"/>
            <w:vAlign w:val="center"/>
          </w:tcPr>
          <w:p>
            <w:pPr>
              <w:widowControl/>
              <w:shd w:val="clear" w:color="000000" w:fill="auto"/>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房屋建筑工程</w:t>
            </w:r>
          </w:p>
        </w:tc>
        <w:tc>
          <w:tcPr>
            <w:tcW w:w="1417"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地基与基础</w:t>
            </w:r>
          </w:p>
        </w:tc>
        <w:tc>
          <w:tcPr>
            <w:tcW w:w="3544" w:type="dxa"/>
            <w:shd w:val="clear" w:color="000000" w:fill="auto"/>
            <w:vAlign w:val="center"/>
          </w:tcPr>
          <w:p>
            <w:pPr>
              <w:widowControl/>
              <w:shd w:val="clear" w:color="000000" w:fill="auto"/>
              <w:jc w:val="left"/>
              <w:rPr>
                <w:rFonts w:ascii="宋体" w:hAnsi="宋体" w:eastAsia="宋体" w:cs="宋体"/>
                <w:kern w:val="0"/>
                <w:sz w:val="24"/>
                <w:szCs w:val="24"/>
              </w:rPr>
            </w:pPr>
            <w:r>
              <w:rPr>
                <w:rFonts w:hint="eastAsia" w:ascii="宋体" w:hAnsi="宋体" w:eastAsia="宋体" w:cs="宋体"/>
                <w:kern w:val="0"/>
                <w:sz w:val="24"/>
                <w:szCs w:val="24"/>
              </w:rPr>
              <w:t>中建四局第六建设有限公司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20"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83</w:t>
            </w:r>
          </w:p>
        </w:tc>
        <w:tc>
          <w:tcPr>
            <w:tcW w:w="6241" w:type="dxa"/>
            <w:shd w:val="clear" w:color="000000" w:fill="auto"/>
            <w:vAlign w:val="center"/>
          </w:tcPr>
          <w:p>
            <w:pPr>
              <w:widowControl/>
              <w:shd w:val="clear" w:color="000000" w:fill="auto"/>
              <w:jc w:val="left"/>
              <w:rPr>
                <w:rFonts w:ascii="宋体" w:hAnsi="宋体" w:eastAsia="宋体" w:cs="宋体"/>
                <w:kern w:val="0"/>
                <w:sz w:val="24"/>
                <w:szCs w:val="24"/>
              </w:rPr>
            </w:pPr>
            <w:r>
              <w:rPr>
                <w:rFonts w:hint="eastAsia" w:ascii="宋体" w:hAnsi="宋体" w:eastAsia="宋体" w:cs="宋体"/>
                <w:kern w:val="0"/>
                <w:sz w:val="24"/>
                <w:szCs w:val="24"/>
              </w:rPr>
              <w:t>装配复合模壳体系混凝土框架结构施工工法</w:t>
            </w:r>
          </w:p>
        </w:tc>
        <w:tc>
          <w:tcPr>
            <w:tcW w:w="1985" w:type="dxa"/>
            <w:shd w:val="clear" w:color="000000" w:fill="auto"/>
            <w:vAlign w:val="center"/>
          </w:tcPr>
          <w:p>
            <w:pPr>
              <w:widowControl/>
              <w:shd w:val="clear" w:color="000000" w:fill="auto"/>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房屋建筑工程</w:t>
            </w:r>
          </w:p>
        </w:tc>
        <w:tc>
          <w:tcPr>
            <w:tcW w:w="1417"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主体结构</w:t>
            </w:r>
          </w:p>
        </w:tc>
        <w:tc>
          <w:tcPr>
            <w:tcW w:w="3544" w:type="dxa"/>
            <w:shd w:val="clear" w:color="000000" w:fill="auto"/>
            <w:vAlign w:val="center"/>
          </w:tcPr>
          <w:p>
            <w:pPr>
              <w:widowControl/>
              <w:shd w:val="clear" w:color="000000" w:fill="auto"/>
              <w:jc w:val="left"/>
              <w:rPr>
                <w:rFonts w:ascii="宋体" w:hAnsi="宋体" w:eastAsia="宋体" w:cs="宋体"/>
                <w:kern w:val="0"/>
                <w:sz w:val="24"/>
                <w:szCs w:val="24"/>
              </w:rPr>
            </w:pPr>
            <w:r>
              <w:rPr>
                <w:rFonts w:hint="eastAsia" w:ascii="宋体" w:hAnsi="宋体" w:eastAsia="宋体" w:cs="宋体"/>
                <w:kern w:val="0"/>
                <w:sz w:val="24"/>
                <w:szCs w:val="24"/>
              </w:rPr>
              <w:t>中国二十冶集团有限公司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20"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84</w:t>
            </w:r>
          </w:p>
        </w:tc>
        <w:tc>
          <w:tcPr>
            <w:tcW w:w="6241" w:type="dxa"/>
            <w:shd w:val="clear" w:color="000000" w:fill="auto"/>
            <w:vAlign w:val="center"/>
          </w:tcPr>
          <w:p>
            <w:pPr>
              <w:widowControl/>
              <w:shd w:val="clear" w:color="000000" w:fill="auto"/>
              <w:jc w:val="left"/>
              <w:rPr>
                <w:rFonts w:ascii="宋体" w:hAnsi="宋体" w:eastAsia="宋体" w:cs="宋体"/>
                <w:kern w:val="0"/>
                <w:sz w:val="24"/>
                <w:szCs w:val="24"/>
              </w:rPr>
            </w:pPr>
            <w:r>
              <w:rPr>
                <w:rFonts w:hint="eastAsia" w:ascii="宋体" w:hAnsi="宋体" w:eastAsia="宋体" w:cs="宋体"/>
                <w:kern w:val="0"/>
                <w:sz w:val="24"/>
                <w:szCs w:val="24"/>
              </w:rPr>
              <w:t>模卡砌块预制墙施工工法</w:t>
            </w:r>
          </w:p>
        </w:tc>
        <w:tc>
          <w:tcPr>
            <w:tcW w:w="1985" w:type="dxa"/>
            <w:shd w:val="clear" w:color="000000" w:fill="auto"/>
            <w:vAlign w:val="center"/>
          </w:tcPr>
          <w:p>
            <w:pPr>
              <w:widowControl/>
              <w:shd w:val="clear" w:color="000000" w:fill="auto"/>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房屋建筑工程</w:t>
            </w:r>
          </w:p>
        </w:tc>
        <w:tc>
          <w:tcPr>
            <w:tcW w:w="1417" w:type="dxa"/>
            <w:shd w:val="clear" w:color="000000" w:fill="auto"/>
            <w:vAlign w:val="center"/>
          </w:tcPr>
          <w:p>
            <w:pPr>
              <w:widowControl/>
              <w:shd w:val="clear" w:color="000000" w:fill="auto"/>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钢结构</w:t>
            </w:r>
          </w:p>
        </w:tc>
        <w:tc>
          <w:tcPr>
            <w:tcW w:w="3544" w:type="dxa"/>
            <w:shd w:val="clear" w:color="000000" w:fill="auto"/>
            <w:vAlign w:val="center"/>
          </w:tcPr>
          <w:p>
            <w:pPr>
              <w:widowControl/>
              <w:shd w:val="clear" w:color="000000" w:fill="auto"/>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中建科工集团有限公司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20"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85</w:t>
            </w:r>
          </w:p>
        </w:tc>
        <w:tc>
          <w:tcPr>
            <w:tcW w:w="6241" w:type="dxa"/>
            <w:shd w:val="clear" w:color="000000" w:fill="auto"/>
            <w:vAlign w:val="center"/>
          </w:tcPr>
          <w:p>
            <w:pPr>
              <w:widowControl/>
              <w:shd w:val="clear" w:color="000000" w:fill="auto"/>
              <w:jc w:val="left"/>
              <w:rPr>
                <w:rFonts w:ascii="宋体" w:hAnsi="宋体" w:eastAsia="宋体" w:cs="宋体"/>
                <w:kern w:val="0"/>
                <w:sz w:val="24"/>
                <w:szCs w:val="24"/>
              </w:rPr>
            </w:pPr>
            <w:r>
              <w:rPr>
                <w:rFonts w:hint="eastAsia" w:ascii="宋体" w:hAnsi="宋体" w:eastAsia="宋体" w:cs="宋体"/>
                <w:kern w:val="0"/>
                <w:sz w:val="24"/>
                <w:szCs w:val="24"/>
              </w:rPr>
              <w:t>厚壁多肢牛腿圆管支撑节点制造工法</w:t>
            </w:r>
          </w:p>
        </w:tc>
        <w:tc>
          <w:tcPr>
            <w:tcW w:w="1985" w:type="dxa"/>
            <w:shd w:val="clear" w:color="000000" w:fill="auto"/>
            <w:vAlign w:val="center"/>
          </w:tcPr>
          <w:p>
            <w:pPr>
              <w:widowControl/>
              <w:shd w:val="clear" w:color="000000" w:fill="auto"/>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房屋建筑工程</w:t>
            </w:r>
          </w:p>
        </w:tc>
        <w:tc>
          <w:tcPr>
            <w:tcW w:w="1417"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钢结构</w:t>
            </w:r>
          </w:p>
        </w:tc>
        <w:tc>
          <w:tcPr>
            <w:tcW w:w="3544" w:type="dxa"/>
            <w:shd w:val="clear" w:color="000000" w:fill="auto"/>
            <w:vAlign w:val="center"/>
          </w:tcPr>
          <w:p>
            <w:pPr>
              <w:widowControl/>
              <w:shd w:val="clear" w:color="000000" w:fill="auto"/>
              <w:jc w:val="left"/>
              <w:rPr>
                <w:rFonts w:ascii="宋体" w:hAnsi="宋体" w:eastAsia="宋体" w:cs="宋体"/>
                <w:kern w:val="0"/>
                <w:sz w:val="24"/>
                <w:szCs w:val="24"/>
              </w:rPr>
            </w:pPr>
            <w:r>
              <w:rPr>
                <w:rFonts w:hint="eastAsia" w:ascii="宋体" w:hAnsi="宋体" w:eastAsia="宋体" w:cs="宋体"/>
                <w:kern w:val="0"/>
                <w:sz w:val="24"/>
                <w:szCs w:val="24"/>
              </w:rPr>
              <w:t>中建科工集团有限公司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20"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86</w:t>
            </w:r>
          </w:p>
        </w:tc>
        <w:tc>
          <w:tcPr>
            <w:tcW w:w="6241" w:type="dxa"/>
            <w:shd w:val="clear" w:color="000000" w:fill="auto"/>
            <w:vAlign w:val="center"/>
          </w:tcPr>
          <w:p>
            <w:pPr>
              <w:widowControl/>
              <w:shd w:val="clear" w:color="000000" w:fill="auto"/>
              <w:jc w:val="left"/>
              <w:rPr>
                <w:rFonts w:ascii="宋体" w:hAnsi="宋体" w:eastAsia="宋体" w:cs="宋体"/>
                <w:kern w:val="0"/>
                <w:sz w:val="24"/>
                <w:szCs w:val="24"/>
              </w:rPr>
            </w:pPr>
            <w:r>
              <w:rPr>
                <w:rFonts w:hint="eastAsia" w:ascii="宋体" w:hAnsi="宋体" w:eastAsia="宋体" w:cs="宋体"/>
                <w:kern w:val="0"/>
                <w:sz w:val="24"/>
                <w:szCs w:val="24"/>
              </w:rPr>
              <w:t>可调式新型单面模板支撑体系施工工法</w:t>
            </w:r>
          </w:p>
        </w:tc>
        <w:tc>
          <w:tcPr>
            <w:tcW w:w="1985" w:type="dxa"/>
            <w:shd w:val="clear" w:color="000000" w:fill="auto"/>
            <w:vAlign w:val="center"/>
          </w:tcPr>
          <w:p>
            <w:pPr>
              <w:widowControl/>
              <w:shd w:val="clear" w:color="000000" w:fill="auto"/>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房屋建筑工程</w:t>
            </w:r>
          </w:p>
        </w:tc>
        <w:tc>
          <w:tcPr>
            <w:tcW w:w="1417"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主体结构</w:t>
            </w:r>
          </w:p>
        </w:tc>
        <w:tc>
          <w:tcPr>
            <w:tcW w:w="3544" w:type="dxa"/>
            <w:shd w:val="clear" w:color="000000" w:fill="auto"/>
            <w:vAlign w:val="center"/>
          </w:tcPr>
          <w:p>
            <w:pPr>
              <w:widowControl/>
              <w:shd w:val="clear" w:color="000000" w:fill="auto"/>
              <w:jc w:val="left"/>
              <w:rPr>
                <w:rFonts w:ascii="宋体" w:hAnsi="宋体" w:eastAsia="宋体" w:cs="宋体"/>
                <w:kern w:val="0"/>
                <w:sz w:val="24"/>
                <w:szCs w:val="24"/>
              </w:rPr>
            </w:pPr>
            <w:r>
              <w:rPr>
                <w:rFonts w:hint="eastAsia" w:ascii="宋体" w:hAnsi="宋体" w:eastAsia="宋体" w:cs="宋体"/>
                <w:kern w:val="0"/>
                <w:sz w:val="24"/>
                <w:szCs w:val="24"/>
              </w:rPr>
              <w:t>中国核工业华兴建设有限公司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20"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87</w:t>
            </w:r>
          </w:p>
        </w:tc>
        <w:tc>
          <w:tcPr>
            <w:tcW w:w="6241" w:type="dxa"/>
            <w:shd w:val="clear" w:color="000000" w:fill="auto"/>
            <w:vAlign w:val="center"/>
          </w:tcPr>
          <w:p>
            <w:pPr>
              <w:widowControl/>
              <w:shd w:val="clear" w:color="000000" w:fill="auto"/>
              <w:jc w:val="left"/>
              <w:rPr>
                <w:rFonts w:ascii="宋体" w:hAnsi="宋体" w:eastAsia="宋体" w:cs="宋体"/>
                <w:kern w:val="0"/>
                <w:sz w:val="24"/>
                <w:szCs w:val="24"/>
              </w:rPr>
            </w:pPr>
            <w:r>
              <w:rPr>
                <w:rFonts w:hint="eastAsia" w:ascii="宋体" w:hAnsi="宋体" w:eastAsia="宋体" w:cs="宋体"/>
                <w:kern w:val="0"/>
                <w:sz w:val="24"/>
                <w:szCs w:val="24"/>
              </w:rPr>
              <w:t>CL复合保温板（结构一体化）施工工法</w:t>
            </w:r>
          </w:p>
        </w:tc>
        <w:tc>
          <w:tcPr>
            <w:tcW w:w="1985" w:type="dxa"/>
            <w:shd w:val="clear" w:color="000000" w:fill="auto"/>
            <w:vAlign w:val="center"/>
          </w:tcPr>
          <w:p>
            <w:pPr>
              <w:widowControl/>
              <w:shd w:val="clear" w:color="000000" w:fill="auto"/>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房屋建筑工程</w:t>
            </w:r>
          </w:p>
        </w:tc>
        <w:tc>
          <w:tcPr>
            <w:tcW w:w="1417"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主体结构</w:t>
            </w:r>
          </w:p>
        </w:tc>
        <w:tc>
          <w:tcPr>
            <w:tcW w:w="3544" w:type="dxa"/>
            <w:shd w:val="clear" w:color="000000" w:fill="auto"/>
            <w:vAlign w:val="center"/>
          </w:tcPr>
          <w:p>
            <w:pPr>
              <w:widowControl/>
              <w:shd w:val="clear" w:color="000000" w:fill="auto"/>
              <w:jc w:val="left"/>
              <w:rPr>
                <w:rFonts w:ascii="宋体" w:hAnsi="宋体" w:eastAsia="宋体" w:cs="宋体"/>
                <w:kern w:val="0"/>
                <w:sz w:val="24"/>
                <w:szCs w:val="24"/>
              </w:rPr>
            </w:pPr>
            <w:r>
              <w:rPr>
                <w:rFonts w:hint="eastAsia" w:ascii="宋体" w:hAnsi="宋体" w:eastAsia="宋体" w:cs="宋体"/>
                <w:kern w:val="0"/>
                <w:sz w:val="24"/>
                <w:szCs w:val="24"/>
              </w:rPr>
              <w:t>中国核工业华兴建设有限公司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20"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88</w:t>
            </w:r>
          </w:p>
        </w:tc>
        <w:tc>
          <w:tcPr>
            <w:tcW w:w="6241" w:type="dxa"/>
            <w:shd w:val="clear" w:color="000000" w:fill="auto"/>
            <w:vAlign w:val="center"/>
          </w:tcPr>
          <w:p>
            <w:pPr>
              <w:widowControl/>
              <w:shd w:val="clear" w:color="000000" w:fill="auto"/>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基于BIM技术的井道桥架定尺寸预制施工工法</w:t>
            </w:r>
          </w:p>
        </w:tc>
        <w:tc>
          <w:tcPr>
            <w:tcW w:w="1985" w:type="dxa"/>
            <w:shd w:val="clear" w:color="000000" w:fill="auto"/>
            <w:vAlign w:val="center"/>
          </w:tcPr>
          <w:p>
            <w:pPr>
              <w:widowControl/>
              <w:shd w:val="clear" w:color="000000" w:fill="auto"/>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房屋建筑工程</w:t>
            </w:r>
          </w:p>
        </w:tc>
        <w:tc>
          <w:tcPr>
            <w:tcW w:w="1417"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水电与智能</w:t>
            </w:r>
          </w:p>
        </w:tc>
        <w:tc>
          <w:tcPr>
            <w:tcW w:w="3544" w:type="dxa"/>
            <w:shd w:val="clear" w:color="000000" w:fill="auto"/>
            <w:vAlign w:val="center"/>
          </w:tcPr>
          <w:p>
            <w:pPr>
              <w:widowControl/>
              <w:shd w:val="clear" w:color="000000" w:fill="auto"/>
              <w:jc w:val="left"/>
              <w:rPr>
                <w:rFonts w:ascii="宋体" w:hAnsi="宋体" w:eastAsia="宋体" w:cs="宋体"/>
                <w:kern w:val="0"/>
                <w:sz w:val="24"/>
                <w:szCs w:val="24"/>
              </w:rPr>
            </w:pPr>
            <w:r>
              <w:rPr>
                <w:rFonts w:hint="eastAsia" w:ascii="宋体" w:hAnsi="宋体" w:eastAsia="宋体" w:cs="宋体"/>
                <w:kern w:val="0"/>
                <w:sz w:val="24"/>
                <w:szCs w:val="24"/>
              </w:rPr>
              <w:t>上海嘉实集团有限公司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20"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89</w:t>
            </w:r>
          </w:p>
        </w:tc>
        <w:tc>
          <w:tcPr>
            <w:tcW w:w="6241" w:type="dxa"/>
            <w:shd w:val="clear" w:color="000000" w:fill="auto"/>
            <w:vAlign w:val="center"/>
          </w:tcPr>
          <w:p>
            <w:pPr>
              <w:widowControl/>
              <w:shd w:val="clear" w:color="000000" w:fill="auto"/>
              <w:jc w:val="left"/>
              <w:rPr>
                <w:rFonts w:ascii="宋体" w:hAnsi="宋体" w:eastAsia="宋体" w:cs="宋体"/>
                <w:kern w:val="0"/>
                <w:sz w:val="24"/>
                <w:szCs w:val="24"/>
              </w:rPr>
            </w:pPr>
            <w:r>
              <w:rPr>
                <w:rFonts w:hint="eastAsia" w:ascii="宋体" w:hAnsi="宋体" w:eastAsia="宋体" w:cs="宋体"/>
                <w:kern w:val="0"/>
                <w:sz w:val="24"/>
                <w:szCs w:val="24"/>
              </w:rPr>
              <w:t>不锈钢管避雷带施工工法</w:t>
            </w:r>
          </w:p>
        </w:tc>
        <w:tc>
          <w:tcPr>
            <w:tcW w:w="1985" w:type="dxa"/>
            <w:shd w:val="clear" w:color="000000" w:fill="auto"/>
            <w:vAlign w:val="center"/>
          </w:tcPr>
          <w:p>
            <w:pPr>
              <w:widowControl/>
              <w:shd w:val="clear" w:color="000000" w:fill="auto"/>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房屋建筑工程</w:t>
            </w:r>
          </w:p>
        </w:tc>
        <w:tc>
          <w:tcPr>
            <w:tcW w:w="1417"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水电与智能</w:t>
            </w:r>
          </w:p>
        </w:tc>
        <w:tc>
          <w:tcPr>
            <w:tcW w:w="3544" w:type="dxa"/>
            <w:shd w:val="clear" w:color="000000" w:fill="auto"/>
            <w:vAlign w:val="center"/>
          </w:tcPr>
          <w:p>
            <w:pPr>
              <w:widowControl/>
              <w:shd w:val="clear" w:color="000000" w:fill="auto"/>
              <w:jc w:val="left"/>
              <w:rPr>
                <w:rFonts w:ascii="宋体" w:hAnsi="宋体" w:eastAsia="宋体" w:cs="宋体"/>
                <w:kern w:val="0"/>
                <w:sz w:val="24"/>
                <w:szCs w:val="24"/>
              </w:rPr>
            </w:pPr>
            <w:r>
              <w:rPr>
                <w:rFonts w:hint="eastAsia" w:ascii="宋体" w:hAnsi="宋体" w:eastAsia="宋体" w:cs="宋体"/>
                <w:kern w:val="0"/>
                <w:sz w:val="24"/>
                <w:szCs w:val="24"/>
              </w:rPr>
              <w:t>舜元建设（集团）有限公司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20"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90</w:t>
            </w:r>
          </w:p>
        </w:tc>
        <w:tc>
          <w:tcPr>
            <w:tcW w:w="6241" w:type="dxa"/>
            <w:shd w:val="clear" w:color="000000" w:fill="auto"/>
            <w:vAlign w:val="center"/>
          </w:tcPr>
          <w:p>
            <w:pPr>
              <w:widowControl/>
              <w:shd w:val="clear" w:color="000000" w:fill="auto"/>
              <w:jc w:val="left"/>
              <w:rPr>
                <w:rFonts w:ascii="宋体" w:hAnsi="宋体" w:eastAsia="宋体" w:cs="宋体"/>
                <w:kern w:val="0"/>
                <w:sz w:val="24"/>
                <w:szCs w:val="24"/>
              </w:rPr>
            </w:pPr>
            <w:r>
              <w:rPr>
                <w:rFonts w:hint="eastAsia" w:ascii="宋体" w:hAnsi="宋体" w:eastAsia="宋体" w:cs="宋体"/>
                <w:kern w:val="0"/>
                <w:sz w:val="24"/>
                <w:szCs w:val="24"/>
              </w:rPr>
              <w:t>焊接机器人制作“T”型零件新工法</w:t>
            </w:r>
          </w:p>
        </w:tc>
        <w:tc>
          <w:tcPr>
            <w:tcW w:w="1985" w:type="dxa"/>
            <w:shd w:val="clear" w:color="000000" w:fill="auto"/>
            <w:vAlign w:val="center"/>
          </w:tcPr>
          <w:p>
            <w:pPr>
              <w:widowControl/>
              <w:shd w:val="clear" w:color="000000" w:fill="auto"/>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房屋建筑工程</w:t>
            </w:r>
          </w:p>
        </w:tc>
        <w:tc>
          <w:tcPr>
            <w:tcW w:w="1417"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钢结构</w:t>
            </w:r>
          </w:p>
        </w:tc>
        <w:tc>
          <w:tcPr>
            <w:tcW w:w="3544" w:type="dxa"/>
            <w:shd w:val="clear" w:color="000000" w:fill="auto"/>
            <w:vAlign w:val="center"/>
          </w:tcPr>
          <w:p>
            <w:pPr>
              <w:widowControl/>
              <w:shd w:val="clear" w:color="000000" w:fill="auto"/>
              <w:jc w:val="left"/>
              <w:rPr>
                <w:rFonts w:ascii="宋体" w:hAnsi="宋体" w:eastAsia="宋体" w:cs="宋体"/>
                <w:kern w:val="0"/>
                <w:sz w:val="24"/>
                <w:szCs w:val="24"/>
              </w:rPr>
            </w:pPr>
            <w:r>
              <w:rPr>
                <w:rFonts w:hint="eastAsia" w:ascii="宋体" w:hAnsi="宋体" w:eastAsia="宋体" w:cs="宋体"/>
                <w:kern w:val="0"/>
                <w:sz w:val="24"/>
                <w:szCs w:val="24"/>
              </w:rPr>
              <w:t>美建建筑系统（中国）有限公司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20"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91</w:t>
            </w:r>
          </w:p>
        </w:tc>
        <w:tc>
          <w:tcPr>
            <w:tcW w:w="6241" w:type="dxa"/>
            <w:shd w:val="clear" w:color="000000" w:fill="auto"/>
            <w:vAlign w:val="center"/>
          </w:tcPr>
          <w:p>
            <w:pPr>
              <w:widowControl/>
              <w:shd w:val="clear" w:color="000000" w:fill="auto"/>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BS外墙附墙式龙骨金属保温装饰板系统施工工法</w:t>
            </w:r>
          </w:p>
        </w:tc>
        <w:tc>
          <w:tcPr>
            <w:tcW w:w="1985" w:type="dxa"/>
            <w:shd w:val="clear" w:color="000000" w:fill="auto"/>
            <w:vAlign w:val="center"/>
          </w:tcPr>
          <w:p>
            <w:pPr>
              <w:widowControl/>
              <w:shd w:val="clear" w:color="000000" w:fill="auto"/>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房屋建筑工程</w:t>
            </w:r>
          </w:p>
        </w:tc>
        <w:tc>
          <w:tcPr>
            <w:tcW w:w="1417"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装饰与屋面</w:t>
            </w:r>
          </w:p>
        </w:tc>
        <w:tc>
          <w:tcPr>
            <w:tcW w:w="3544" w:type="dxa"/>
            <w:shd w:val="clear" w:color="000000" w:fill="auto"/>
            <w:vAlign w:val="center"/>
          </w:tcPr>
          <w:p>
            <w:pPr>
              <w:widowControl/>
              <w:shd w:val="clear" w:color="000000" w:fill="auto"/>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上海宝钢建筑工程设计有限公司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20"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92</w:t>
            </w:r>
          </w:p>
        </w:tc>
        <w:tc>
          <w:tcPr>
            <w:tcW w:w="6241" w:type="dxa"/>
            <w:shd w:val="clear" w:color="000000" w:fill="auto"/>
            <w:vAlign w:val="center"/>
          </w:tcPr>
          <w:p>
            <w:pPr>
              <w:widowControl/>
              <w:shd w:val="clear" w:color="000000" w:fill="auto"/>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装配整体式夹心保温叠合剪力墙结构安装施工工法</w:t>
            </w:r>
          </w:p>
        </w:tc>
        <w:tc>
          <w:tcPr>
            <w:tcW w:w="1985" w:type="dxa"/>
            <w:shd w:val="clear" w:color="000000" w:fill="auto"/>
            <w:vAlign w:val="center"/>
          </w:tcPr>
          <w:p>
            <w:pPr>
              <w:widowControl/>
              <w:shd w:val="clear" w:color="000000" w:fill="auto"/>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房屋建筑工程</w:t>
            </w:r>
          </w:p>
        </w:tc>
        <w:tc>
          <w:tcPr>
            <w:tcW w:w="1417" w:type="dxa"/>
            <w:shd w:val="clear" w:color="000000" w:fill="auto"/>
            <w:vAlign w:val="center"/>
          </w:tcPr>
          <w:p>
            <w:pPr>
              <w:widowControl/>
              <w:shd w:val="clear" w:color="000000" w:fill="auto"/>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主体结构</w:t>
            </w:r>
          </w:p>
        </w:tc>
        <w:tc>
          <w:tcPr>
            <w:tcW w:w="3544" w:type="dxa"/>
            <w:shd w:val="clear" w:color="000000" w:fill="auto"/>
            <w:vAlign w:val="center"/>
          </w:tcPr>
          <w:p>
            <w:pPr>
              <w:widowControl/>
              <w:shd w:val="clear" w:color="000000" w:fill="auto"/>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上海紫宝建设工程有限公司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20"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93</w:t>
            </w:r>
          </w:p>
        </w:tc>
        <w:tc>
          <w:tcPr>
            <w:tcW w:w="6241" w:type="dxa"/>
            <w:shd w:val="clear" w:color="000000" w:fill="auto"/>
            <w:vAlign w:val="center"/>
          </w:tcPr>
          <w:p>
            <w:pPr>
              <w:widowControl/>
              <w:shd w:val="clear" w:color="000000" w:fill="auto"/>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大跨度钢结构焊接球网架“井字形架体”整体提升施工工法</w:t>
            </w:r>
          </w:p>
        </w:tc>
        <w:tc>
          <w:tcPr>
            <w:tcW w:w="1985" w:type="dxa"/>
            <w:shd w:val="clear" w:color="000000" w:fill="auto"/>
            <w:vAlign w:val="center"/>
          </w:tcPr>
          <w:p>
            <w:pPr>
              <w:widowControl/>
              <w:shd w:val="clear" w:color="000000" w:fill="auto"/>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房屋建筑工程</w:t>
            </w:r>
          </w:p>
        </w:tc>
        <w:tc>
          <w:tcPr>
            <w:tcW w:w="1417" w:type="dxa"/>
            <w:shd w:val="clear" w:color="000000" w:fill="auto"/>
            <w:vAlign w:val="center"/>
          </w:tcPr>
          <w:p>
            <w:pPr>
              <w:widowControl/>
              <w:shd w:val="clear" w:color="000000" w:fill="auto"/>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钢结构</w:t>
            </w:r>
          </w:p>
        </w:tc>
        <w:tc>
          <w:tcPr>
            <w:tcW w:w="3544" w:type="dxa"/>
            <w:shd w:val="clear" w:color="000000" w:fill="auto"/>
            <w:vAlign w:val="center"/>
          </w:tcPr>
          <w:p>
            <w:pPr>
              <w:widowControl/>
              <w:shd w:val="clear" w:color="000000" w:fill="auto"/>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上海南汇建工建设（集团）有限公司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20"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94</w:t>
            </w:r>
          </w:p>
        </w:tc>
        <w:tc>
          <w:tcPr>
            <w:tcW w:w="6241" w:type="dxa"/>
            <w:shd w:val="clear" w:color="000000" w:fill="auto"/>
            <w:vAlign w:val="center"/>
          </w:tcPr>
          <w:p>
            <w:pPr>
              <w:widowControl/>
              <w:shd w:val="clear" w:color="000000" w:fill="auto"/>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超重大木结构立架平移法安装施工工法</w:t>
            </w:r>
          </w:p>
        </w:tc>
        <w:tc>
          <w:tcPr>
            <w:tcW w:w="1985" w:type="dxa"/>
            <w:shd w:val="clear" w:color="000000" w:fill="auto"/>
            <w:vAlign w:val="center"/>
          </w:tcPr>
          <w:p>
            <w:pPr>
              <w:widowControl/>
              <w:shd w:val="clear" w:color="000000" w:fill="auto"/>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房屋建筑工程</w:t>
            </w:r>
          </w:p>
        </w:tc>
        <w:tc>
          <w:tcPr>
            <w:tcW w:w="1417" w:type="dxa"/>
            <w:shd w:val="clear" w:color="000000" w:fill="auto"/>
            <w:vAlign w:val="center"/>
          </w:tcPr>
          <w:p>
            <w:pPr>
              <w:widowControl/>
              <w:shd w:val="clear" w:color="000000" w:fill="auto"/>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园林景观</w:t>
            </w:r>
          </w:p>
        </w:tc>
        <w:tc>
          <w:tcPr>
            <w:tcW w:w="3544" w:type="dxa"/>
            <w:shd w:val="clear" w:color="000000" w:fill="auto"/>
            <w:vAlign w:val="center"/>
          </w:tcPr>
          <w:p>
            <w:pPr>
              <w:widowControl/>
              <w:shd w:val="clear" w:color="000000" w:fill="auto"/>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上海市园林工程有限公司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20"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95</w:t>
            </w:r>
          </w:p>
        </w:tc>
        <w:tc>
          <w:tcPr>
            <w:tcW w:w="6241" w:type="dxa"/>
            <w:shd w:val="clear" w:color="000000" w:fill="auto"/>
            <w:vAlign w:val="center"/>
          </w:tcPr>
          <w:p>
            <w:pPr>
              <w:widowControl/>
              <w:shd w:val="clear" w:color="000000" w:fill="auto"/>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饰面青砖榫卯干挂施工工法</w:t>
            </w:r>
          </w:p>
        </w:tc>
        <w:tc>
          <w:tcPr>
            <w:tcW w:w="1985" w:type="dxa"/>
            <w:shd w:val="clear" w:color="000000" w:fill="auto"/>
            <w:vAlign w:val="center"/>
          </w:tcPr>
          <w:p>
            <w:pPr>
              <w:widowControl/>
              <w:shd w:val="clear" w:color="000000" w:fill="auto"/>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房屋建筑工程</w:t>
            </w:r>
          </w:p>
        </w:tc>
        <w:tc>
          <w:tcPr>
            <w:tcW w:w="1417" w:type="dxa"/>
            <w:shd w:val="clear" w:color="000000" w:fill="auto"/>
            <w:vAlign w:val="center"/>
          </w:tcPr>
          <w:p>
            <w:pPr>
              <w:widowControl/>
              <w:shd w:val="clear" w:color="000000" w:fill="auto"/>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园林景观</w:t>
            </w:r>
          </w:p>
        </w:tc>
        <w:tc>
          <w:tcPr>
            <w:tcW w:w="3544" w:type="dxa"/>
            <w:shd w:val="clear" w:color="000000" w:fill="auto"/>
            <w:vAlign w:val="center"/>
          </w:tcPr>
          <w:p>
            <w:pPr>
              <w:widowControl/>
              <w:shd w:val="clear" w:color="000000" w:fill="auto"/>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上海市园林工程有限公司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20"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96</w:t>
            </w:r>
          </w:p>
        </w:tc>
        <w:tc>
          <w:tcPr>
            <w:tcW w:w="6241" w:type="dxa"/>
            <w:shd w:val="clear" w:color="000000" w:fill="auto"/>
            <w:vAlign w:val="center"/>
          </w:tcPr>
          <w:p>
            <w:pPr>
              <w:widowControl/>
              <w:shd w:val="clear" w:color="000000" w:fill="auto"/>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大口径不锈钢洁净管道施工工法</w:t>
            </w:r>
          </w:p>
        </w:tc>
        <w:tc>
          <w:tcPr>
            <w:tcW w:w="1985"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工业安装工程</w:t>
            </w:r>
          </w:p>
        </w:tc>
        <w:tc>
          <w:tcPr>
            <w:tcW w:w="1417"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工业管道</w:t>
            </w:r>
          </w:p>
        </w:tc>
        <w:tc>
          <w:tcPr>
            <w:tcW w:w="3544" w:type="dxa"/>
            <w:shd w:val="clear" w:color="000000" w:fill="auto"/>
            <w:vAlign w:val="center"/>
          </w:tcPr>
          <w:p>
            <w:pPr>
              <w:widowControl/>
              <w:shd w:val="clear" w:color="000000" w:fill="auto"/>
              <w:jc w:val="left"/>
              <w:rPr>
                <w:rFonts w:ascii="宋体" w:hAnsi="宋体" w:eastAsia="宋体" w:cs="宋体"/>
                <w:kern w:val="0"/>
                <w:sz w:val="24"/>
                <w:szCs w:val="24"/>
              </w:rPr>
            </w:pPr>
            <w:r>
              <w:rPr>
                <w:rFonts w:hint="eastAsia" w:ascii="宋体" w:hAnsi="宋体" w:eastAsia="宋体" w:cs="宋体"/>
                <w:kern w:val="0"/>
                <w:sz w:val="24"/>
                <w:szCs w:val="24"/>
              </w:rPr>
              <w:t>上海市安装工程集团有限公司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20"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97</w:t>
            </w:r>
          </w:p>
        </w:tc>
        <w:tc>
          <w:tcPr>
            <w:tcW w:w="6241" w:type="dxa"/>
            <w:shd w:val="clear" w:color="000000" w:fill="auto"/>
            <w:vAlign w:val="center"/>
          </w:tcPr>
          <w:p>
            <w:pPr>
              <w:widowControl/>
              <w:shd w:val="clear" w:color="000000" w:fill="auto"/>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FFU安装施工工法</w:t>
            </w:r>
          </w:p>
        </w:tc>
        <w:tc>
          <w:tcPr>
            <w:tcW w:w="1985"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工业安装工程</w:t>
            </w:r>
          </w:p>
        </w:tc>
        <w:tc>
          <w:tcPr>
            <w:tcW w:w="1417"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工业设备</w:t>
            </w:r>
          </w:p>
        </w:tc>
        <w:tc>
          <w:tcPr>
            <w:tcW w:w="3544" w:type="dxa"/>
            <w:shd w:val="clear" w:color="000000" w:fill="auto"/>
            <w:vAlign w:val="center"/>
          </w:tcPr>
          <w:p>
            <w:pPr>
              <w:widowControl/>
              <w:shd w:val="clear" w:color="000000" w:fill="auto"/>
              <w:jc w:val="left"/>
              <w:rPr>
                <w:rFonts w:ascii="宋体" w:hAnsi="宋体" w:eastAsia="宋体" w:cs="宋体"/>
                <w:kern w:val="0"/>
                <w:sz w:val="24"/>
                <w:szCs w:val="24"/>
              </w:rPr>
            </w:pPr>
            <w:r>
              <w:rPr>
                <w:rFonts w:hint="eastAsia" w:ascii="宋体" w:hAnsi="宋体" w:eastAsia="宋体" w:cs="宋体"/>
                <w:kern w:val="0"/>
                <w:sz w:val="24"/>
                <w:szCs w:val="24"/>
              </w:rPr>
              <w:t>中国建筑第八工程局有限公司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20"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98</w:t>
            </w:r>
          </w:p>
        </w:tc>
        <w:tc>
          <w:tcPr>
            <w:tcW w:w="6241" w:type="dxa"/>
            <w:shd w:val="clear" w:color="000000" w:fill="auto"/>
            <w:vAlign w:val="center"/>
          </w:tcPr>
          <w:p>
            <w:pPr>
              <w:widowControl/>
              <w:shd w:val="clear" w:color="000000" w:fill="auto"/>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大型水蓄冷系统成套设计及安装施工工法</w:t>
            </w:r>
          </w:p>
        </w:tc>
        <w:tc>
          <w:tcPr>
            <w:tcW w:w="1985"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工业安装工程</w:t>
            </w:r>
          </w:p>
        </w:tc>
        <w:tc>
          <w:tcPr>
            <w:tcW w:w="1417"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工业设备</w:t>
            </w:r>
          </w:p>
        </w:tc>
        <w:tc>
          <w:tcPr>
            <w:tcW w:w="3544" w:type="dxa"/>
            <w:shd w:val="clear" w:color="000000" w:fill="auto"/>
            <w:vAlign w:val="center"/>
          </w:tcPr>
          <w:p>
            <w:pPr>
              <w:widowControl/>
              <w:shd w:val="clear" w:color="000000" w:fill="auto"/>
              <w:jc w:val="left"/>
              <w:rPr>
                <w:rFonts w:ascii="宋体" w:hAnsi="宋体" w:eastAsia="宋体" w:cs="宋体"/>
                <w:kern w:val="0"/>
                <w:sz w:val="24"/>
                <w:szCs w:val="24"/>
              </w:rPr>
            </w:pPr>
            <w:r>
              <w:rPr>
                <w:rFonts w:hint="eastAsia" w:ascii="宋体" w:hAnsi="宋体" w:eastAsia="宋体" w:cs="宋体"/>
                <w:kern w:val="0"/>
                <w:sz w:val="24"/>
                <w:szCs w:val="24"/>
              </w:rPr>
              <w:t>中国建筑第八工程局有限公司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20"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99</w:t>
            </w:r>
          </w:p>
        </w:tc>
        <w:tc>
          <w:tcPr>
            <w:tcW w:w="6241" w:type="dxa"/>
            <w:shd w:val="clear" w:color="000000" w:fill="auto"/>
            <w:vAlign w:val="center"/>
          </w:tcPr>
          <w:p>
            <w:pPr>
              <w:widowControl/>
              <w:shd w:val="clear" w:color="000000" w:fill="auto"/>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大型逆流式工业冷却塔成套安装施工工法</w:t>
            </w:r>
          </w:p>
        </w:tc>
        <w:tc>
          <w:tcPr>
            <w:tcW w:w="1985"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工业安装工程</w:t>
            </w:r>
          </w:p>
        </w:tc>
        <w:tc>
          <w:tcPr>
            <w:tcW w:w="1417" w:type="dxa"/>
            <w:shd w:val="clear" w:color="000000" w:fill="auto"/>
            <w:vAlign w:val="center"/>
          </w:tcPr>
          <w:p>
            <w:pPr>
              <w:widowControl/>
              <w:shd w:val="clear" w:color="000000" w:fill="auto"/>
              <w:jc w:val="center"/>
              <w:rPr>
                <w:rFonts w:ascii="宋体" w:hAnsi="宋体" w:eastAsia="宋体" w:cs="宋体"/>
                <w:kern w:val="0"/>
                <w:sz w:val="24"/>
                <w:szCs w:val="24"/>
              </w:rPr>
            </w:pPr>
            <w:r>
              <w:rPr>
                <w:rFonts w:hint="eastAsia" w:ascii="宋体" w:hAnsi="宋体" w:eastAsia="宋体" w:cs="宋体"/>
                <w:kern w:val="0"/>
                <w:sz w:val="24"/>
                <w:szCs w:val="24"/>
              </w:rPr>
              <w:t>工业设备</w:t>
            </w:r>
          </w:p>
        </w:tc>
        <w:tc>
          <w:tcPr>
            <w:tcW w:w="3544" w:type="dxa"/>
            <w:shd w:val="clear" w:color="000000" w:fill="auto"/>
            <w:vAlign w:val="center"/>
          </w:tcPr>
          <w:p>
            <w:pPr>
              <w:widowControl/>
              <w:shd w:val="clear" w:color="000000" w:fill="auto"/>
              <w:jc w:val="left"/>
              <w:rPr>
                <w:rFonts w:ascii="宋体" w:hAnsi="宋体" w:eastAsia="宋体" w:cs="宋体"/>
                <w:kern w:val="0"/>
                <w:sz w:val="24"/>
                <w:szCs w:val="24"/>
              </w:rPr>
            </w:pPr>
            <w:r>
              <w:rPr>
                <w:rFonts w:hint="eastAsia" w:ascii="宋体" w:hAnsi="宋体" w:eastAsia="宋体" w:cs="宋体"/>
                <w:kern w:val="0"/>
                <w:sz w:val="24"/>
                <w:szCs w:val="24"/>
              </w:rPr>
              <w:t>中国建筑第八工程局有限公司</w:t>
            </w:r>
          </w:p>
        </w:tc>
      </w:tr>
    </w:tbl>
    <w:p/>
    <w:p/>
    <w:sectPr>
      <w:footerReference r:id="rId3" w:type="default"/>
      <w:pgSz w:w="16838" w:h="11906" w:orient="landscape"/>
      <w:pgMar w:top="1800" w:right="1440" w:bottom="1800" w:left="1440" w:header="851" w:footer="1474" w:gutter="0"/>
      <w:pgNumType w:fmt="decimal" w:start="3"/>
      <w:cols w:space="425" w:num="1"/>
      <w:docGrid w:type="lines" w:linePitch="38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微软雅黑">
    <w:altName w:val="黑体"/>
    <w:panose1 w:val="020B0503020204020204"/>
    <w:charset w:val="86"/>
    <w:family w:val="swiss"/>
    <w:pitch w:val="default"/>
    <w:sig w:usb0="00000000" w:usb1="00000000" w:usb2="00000016" w:usb3="00000000" w:csb0="0004001F" w:csb1="00000000"/>
  </w:font>
  <w:font w:name="方正小标宋简体">
    <w:panose1 w:val="02000000000000000000"/>
    <w:charset w:val="86"/>
    <w:family w:val="auto"/>
    <w:pitch w:val="default"/>
    <w:sig w:usb0="A00002BF" w:usb1="184F6CFA" w:usb2="00000012" w:usb3="00000000" w:csb0="00040001"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w:pict>
        <v:shape id="_x0000_s2049" o:spid="_x0000_s2049" o:spt="202" type="#_x0000_t202" style="position:absolute;left:0pt;margin-top:0pt;height:144pt;width:144pt;mso-position-horizontal:outside;mso-position-horizontal-relative:margin;mso-wrap-style:none;z-index:251658240;mso-width-relative:page;mso-height-relative:page;" filled="f" stroked="f" coordsize="21600,21600">
          <v:path/>
          <v:fill on="f" focussize="0,0"/>
          <v:stroke on="f"/>
          <v:imagedata o:title=""/>
          <o:lock v:ext="edit" aspectratio="f"/>
          <v:textbox inset="0mm,0mm,0mm,0mm" style="mso-fit-shape-to-text:t;">
            <w:txbxContent>
              <w:p>
                <w:pPr>
                  <w:pStyle w:val="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HorizontalSpacing w:val="140"/>
  <w:drawingGridVerticalSpacing w:val="381"/>
  <w:displayHorizontalDrawingGridEvery w:val="0"/>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FF0CC7"/>
    <w:rsid w:val="000E4050"/>
    <w:rsid w:val="002243DE"/>
    <w:rsid w:val="004D23EE"/>
    <w:rsid w:val="005D3DF2"/>
    <w:rsid w:val="005E4F7F"/>
    <w:rsid w:val="006215D9"/>
    <w:rsid w:val="00630CF0"/>
    <w:rsid w:val="00772898"/>
    <w:rsid w:val="007E0000"/>
    <w:rsid w:val="008508C1"/>
    <w:rsid w:val="00963477"/>
    <w:rsid w:val="009B0D18"/>
    <w:rsid w:val="00D12953"/>
    <w:rsid w:val="00FF0CC7"/>
    <w:rsid w:val="1CEC203D"/>
    <w:rsid w:val="25171F27"/>
    <w:rsid w:val="36081F34"/>
    <w:rsid w:val="6A7916FB"/>
    <w:rsid w:val="79113548"/>
    <w:rsid w:val="95F7C3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微软雅黑" w:hAnsi="微软雅黑"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微软雅黑" w:hAnsi="微软雅黑" w:eastAsia="微软雅黑" w:cstheme="minorBidi"/>
      <w:kern w:val="2"/>
      <w:sz w:val="28"/>
      <w:szCs w:val="28"/>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semiHidden/>
    <w:unhideWhenUsed/>
    <w:uiPriority w:val="99"/>
    <w:pPr>
      <w:tabs>
        <w:tab w:val="center" w:pos="4153"/>
        <w:tab w:val="right" w:pos="8306"/>
      </w:tabs>
      <w:snapToGrid w:val="0"/>
      <w:jc w:val="left"/>
    </w:pPr>
    <w:rPr>
      <w:sz w:val="18"/>
    </w:rPr>
  </w:style>
  <w:style w:type="paragraph" w:styleId="3">
    <w:name w:val="header"/>
    <w:basedOn w:val="1"/>
    <w:semiHidden/>
    <w:unhideWhenUsed/>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49"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0</Pages>
  <Words>0</Words>
  <Characters>0</Characters>
  <Lines>0</Lines>
  <Paragraphs>0</Paragraphs>
  <TotalTime>1</TotalTime>
  <ScaleCrop>false</ScaleCrop>
  <LinksUpToDate>false</LinksUpToDate>
  <CharactersWithSpaces>0</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2022-01-07T09:49:00Z</dcterms:created>
  <dc:creator>韩金峰:办公室领导审批</dc:creator>
  <cp:lastModifiedBy>熊樱:格式化</cp:lastModifiedBy>
  <dcterms:modified xsi:type="dcterms:W3CDTF">2022-01-12T10:39:06Z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ies>
</file>