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0B623"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工法经济效益证明</w:t>
      </w:r>
    </w:p>
    <w:p w14:paraId="383FFC88">
      <w:pPr>
        <w:spacing w:line="214" w:lineRule="exact"/>
        <w:ind w:firstLine="176" w:firstLineChars="100"/>
        <w:rPr>
          <w:rFonts w:hint="default" w:ascii="宋体" w:hAnsi="宋体" w:eastAsia="宋体" w:cs="宋体"/>
          <w:color w:val="auto"/>
          <w:spacing w:val="-2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18"/>
          <w:szCs w:val="18"/>
          <w:lang w:val="en-US" w:eastAsia="zh-CN"/>
        </w:rPr>
        <w:t>财务部门或造价工程师（签字盖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-2"/>
          <w:sz w:val="18"/>
          <w:szCs w:val="18"/>
          <w:lang w:val="en-US" w:eastAsia="zh-CN"/>
        </w:rPr>
        <w:t>章）：                                                                                        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593"/>
        <w:gridCol w:w="341"/>
        <w:gridCol w:w="917"/>
        <w:gridCol w:w="1031"/>
        <w:gridCol w:w="386"/>
        <w:gridCol w:w="472"/>
        <w:gridCol w:w="656"/>
        <w:gridCol w:w="289"/>
        <w:gridCol w:w="93"/>
        <w:gridCol w:w="584"/>
        <w:gridCol w:w="362"/>
        <w:gridCol w:w="378"/>
        <w:gridCol w:w="492"/>
        <w:gridCol w:w="534"/>
        <w:gridCol w:w="406"/>
        <w:gridCol w:w="173"/>
        <w:gridCol w:w="757"/>
        <w:gridCol w:w="328"/>
        <w:gridCol w:w="144"/>
        <w:gridCol w:w="522"/>
        <w:gridCol w:w="614"/>
        <w:gridCol w:w="282"/>
        <w:gridCol w:w="548"/>
        <w:gridCol w:w="700"/>
        <w:gridCol w:w="169"/>
        <w:gridCol w:w="771"/>
        <w:gridCol w:w="650"/>
      </w:tblGrid>
      <w:tr w14:paraId="5066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736DEB2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工程名称</w:t>
            </w:r>
          </w:p>
        </w:tc>
        <w:tc>
          <w:tcPr>
            <w:tcW w:w="6102" w:type="dxa"/>
            <w:gridSpan w:val="12"/>
            <w:vAlign w:val="center"/>
          </w:tcPr>
          <w:p w14:paraId="13175F4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3CB8B7C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工程地点</w:t>
            </w:r>
          </w:p>
        </w:tc>
        <w:tc>
          <w:tcPr>
            <w:tcW w:w="6064" w:type="dxa"/>
            <w:gridSpan w:val="13"/>
            <w:vAlign w:val="center"/>
          </w:tcPr>
          <w:p w14:paraId="121D74A3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F0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36EC813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建设单位</w:t>
            </w:r>
          </w:p>
        </w:tc>
        <w:tc>
          <w:tcPr>
            <w:tcW w:w="3740" w:type="dxa"/>
            <w:gridSpan w:val="6"/>
            <w:vAlign w:val="center"/>
          </w:tcPr>
          <w:p w14:paraId="2FE38FB8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2C4589EB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3686" w:type="dxa"/>
            <w:gridSpan w:val="8"/>
            <w:vAlign w:val="center"/>
          </w:tcPr>
          <w:p w14:paraId="42FAAE40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gridSpan w:val="3"/>
            <w:vAlign w:val="center"/>
          </w:tcPr>
          <w:p w14:paraId="79F4BEF7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3734" w:type="dxa"/>
            <w:gridSpan w:val="7"/>
            <w:vAlign w:val="center"/>
          </w:tcPr>
          <w:p w14:paraId="19EDB3C8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5E7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Merge w:val="restart"/>
            <w:vAlign w:val="center"/>
          </w:tcPr>
          <w:p w14:paraId="0315208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工程概况</w:t>
            </w:r>
          </w:p>
        </w:tc>
        <w:tc>
          <w:tcPr>
            <w:tcW w:w="934" w:type="dxa"/>
            <w:gridSpan w:val="2"/>
            <w:vAlign w:val="center"/>
          </w:tcPr>
          <w:p w14:paraId="3E8913C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工程类型</w:t>
            </w:r>
          </w:p>
        </w:tc>
        <w:tc>
          <w:tcPr>
            <w:tcW w:w="3462" w:type="dxa"/>
            <w:gridSpan w:val="5"/>
            <w:vAlign w:val="center"/>
          </w:tcPr>
          <w:p w14:paraId="2C2DF42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2AD68881">
            <w:pPr>
              <w:widowControl w:val="0"/>
              <w:spacing w:line="214" w:lineRule="exact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建设规模（m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3068" w:type="dxa"/>
            <w:gridSpan w:val="7"/>
            <w:vAlign w:val="center"/>
          </w:tcPr>
          <w:p w14:paraId="0177E306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04351BF8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工程造价（万元）</w:t>
            </w:r>
          </w:p>
        </w:tc>
        <w:tc>
          <w:tcPr>
            <w:tcW w:w="2838" w:type="dxa"/>
            <w:gridSpan w:val="5"/>
            <w:vAlign w:val="center"/>
          </w:tcPr>
          <w:p w14:paraId="07A55AD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69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Merge w:val="continue"/>
            <w:vAlign w:val="center"/>
          </w:tcPr>
          <w:p w14:paraId="4B3C4B9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5D70187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开工日期</w:t>
            </w:r>
          </w:p>
        </w:tc>
        <w:tc>
          <w:tcPr>
            <w:tcW w:w="5660" w:type="dxa"/>
            <w:gridSpan w:val="11"/>
            <w:vAlign w:val="center"/>
          </w:tcPr>
          <w:p w14:paraId="56549A66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5BAEDFD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竣工日期</w:t>
            </w:r>
          </w:p>
        </w:tc>
        <w:tc>
          <w:tcPr>
            <w:tcW w:w="5658" w:type="dxa"/>
            <w:gridSpan w:val="12"/>
            <w:vAlign w:val="center"/>
          </w:tcPr>
          <w:p w14:paraId="14940F5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CEA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39FCD10E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工法名称</w:t>
            </w:r>
          </w:p>
        </w:tc>
        <w:tc>
          <w:tcPr>
            <w:tcW w:w="13192" w:type="dxa"/>
            <w:gridSpan w:val="27"/>
            <w:vAlign w:val="center"/>
          </w:tcPr>
          <w:p w14:paraId="755AB8E1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F3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74" w:type="dxa"/>
            <w:gridSpan w:val="28"/>
            <w:vAlign w:val="center"/>
          </w:tcPr>
          <w:p w14:paraId="3E09C68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经济效益分析</w:t>
            </w:r>
          </w:p>
        </w:tc>
      </w:tr>
      <w:tr w14:paraId="2DE5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4" w:type="dxa"/>
            <w:gridSpan w:val="13"/>
            <w:vAlign w:val="center"/>
          </w:tcPr>
          <w:p w14:paraId="0B60522E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传统方法</w:t>
            </w:r>
          </w:p>
        </w:tc>
        <w:tc>
          <w:tcPr>
            <w:tcW w:w="7090" w:type="dxa"/>
            <w:gridSpan w:val="15"/>
            <w:vAlign w:val="center"/>
          </w:tcPr>
          <w:p w14:paraId="1F5CD2C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应用工法</w:t>
            </w:r>
          </w:p>
        </w:tc>
      </w:tr>
      <w:tr w14:paraId="068D6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09D0DF91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工作内容</w:t>
            </w:r>
          </w:p>
        </w:tc>
        <w:tc>
          <w:tcPr>
            <w:tcW w:w="2882" w:type="dxa"/>
            <w:gridSpan w:val="4"/>
            <w:vAlign w:val="center"/>
          </w:tcPr>
          <w:p w14:paraId="3933E0CB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2AD6222B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工程量</w:t>
            </w:r>
          </w:p>
        </w:tc>
        <w:tc>
          <w:tcPr>
            <w:tcW w:w="656" w:type="dxa"/>
            <w:vAlign w:val="center"/>
          </w:tcPr>
          <w:p w14:paraId="279D8DB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66" w:type="dxa"/>
            <w:gridSpan w:val="3"/>
            <w:vAlign w:val="center"/>
          </w:tcPr>
          <w:p w14:paraId="3ED2E2D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计量单位</w:t>
            </w:r>
          </w:p>
        </w:tc>
        <w:tc>
          <w:tcPr>
            <w:tcW w:w="740" w:type="dxa"/>
            <w:gridSpan w:val="2"/>
            <w:vAlign w:val="center"/>
          </w:tcPr>
          <w:p w14:paraId="6EE1602C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49AF5DD9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工作内容</w:t>
            </w:r>
          </w:p>
        </w:tc>
        <w:tc>
          <w:tcPr>
            <w:tcW w:w="2944" w:type="dxa"/>
            <w:gridSpan w:val="7"/>
            <w:vAlign w:val="center"/>
          </w:tcPr>
          <w:p w14:paraId="423C12C5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4BE1F6C6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工程量</w:t>
            </w:r>
          </w:p>
        </w:tc>
        <w:tc>
          <w:tcPr>
            <w:tcW w:w="700" w:type="dxa"/>
            <w:vAlign w:val="center"/>
          </w:tcPr>
          <w:p w14:paraId="2573EBBC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0C8A8755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计量单位</w:t>
            </w:r>
          </w:p>
        </w:tc>
        <w:tc>
          <w:tcPr>
            <w:tcW w:w="650" w:type="dxa"/>
            <w:vAlign w:val="center"/>
          </w:tcPr>
          <w:p w14:paraId="0E199D70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3CA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0AA9C9D2">
            <w:pPr>
              <w:pStyle w:val="6"/>
              <w:widowControl w:val="0"/>
              <w:spacing w:before="141" w:line="17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名称及规格、型号</w:t>
            </w:r>
          </w:p>
        </w:tc>
        <w:tc>
          <w:tcPr>
            <w:tcW w:w="1258" w:type="dxa"/>
            <w:gridSpan w:val="2"/>
            <w:vAlign w:val="center"/>
          </w:tcPr>
          <w:p w14:paraId="21A1B9D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1417" w:type="dxa"/>
            <w:gridSpan w:val="2"/>
            <w:vAlign w:val="center"/>
          </w:tcPr>
          <w:p w14:paraId="42DF814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消耗量</w:t>
            </w:r>
          </w:p>
        </w:tc>
        <w:tc>
          <w:tcPr>
            <w:tcW w:w="1417" w:type="dxa"/>
            <w:gridSpan w:val="3"/>
            <w:vAlign w:val="center"/>
          </w:tcPr>
          <w:p w14:paraId="4B869FC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单价</w:t>
            </w:r>
          </w:p>
        </w:tc>
        <w:tc>
          <w:tcPr>
            <w:tcW w:w="1417" w:type="dxa"/>
            <w:gridSpan w:val="4"/>
            <w:vAlign w:val="center"/>
          </w:tcPr>
          <w:p w14:paraId="5A0501E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合价</w:t>
            </w:r>
          </w:p>
        </w:tc>
        <w:tc>
          <w:tcPr>
            <w:tcW w:w="1605" w:type="dxa"/>
            <w:gridSpan w:val="4"/>
            <w:vAlign w:val="center"/>
          </w:tcPr>
          <w:p w14:paraId="0E98F7C4">
            <w:pPr>
              <w:pStyle w:val="6"/>
              <w:widowControl w:val="0"/>
              <w:spacing w:before="141" w:line="17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名称及规格、型号</w:t>
            </w:r>
          </w:p>
        </w:tc>
        <w:tc>
          <w:tcPr>
            <w:tcW w:w="1229" w:type="dxa"/>
            <w:gridSpan w:val="3"/>
            <w:vAlign w:val="center"/>
          </w:tcPr>
          <w:p w14:paraId="6FFCD31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1418" w:type="dxa"/>
            <w:gridSpan w:val="3"/>
            <w:vAlign w:val="center"/>
          </w:tcPr>
          <w:p w14:paraId="20531D0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消耗量</w:t>
            </w:r>
          </w:p>
        </w:tc>
        <w:tc>
          <w:tcPr>
            <w:tcW w:w="1417" w:type="dxa"/>
            <w:gridSpan w:val="3"/>
            <w:vAlign w:val="center"/>
          </w:tcPr>
          <w:p w14:paraId="0590E94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单价</w:t>
            </w:r>
          </w:p>
        </w:tc>
        <w:tc>
          <w:tcPr>
            <w:tcW w:w="1421" w:type="dxa"/>
            <w:gridSpan w:val="2"/>
            <w:vAlign w:val="center"/>
          </w:tcPr>
          <w:p w14:paraId="0A900FA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合价</w:t>
            </w:r>
          </w:p>
        </w:tc>
      </w:tr>
      <w:tr w14:paraId="1710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2B6398E3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工种一</w:t>
            </w:r>
          </w:p>
        </w:tc>
        <w:tc>
          <w:tcPr>
            <w:tcW w:w="1258" w:type="dxa"/>
            <w:gridSpan w:val="2"/>
            <w:vAlign w:val="center"/>
          </w:tcPr>
          <w:p w14:paraId="3C11096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7" w:type="dxa"/>
            <w:gridSpan w:val="2"/>
            <w:vAlign w:val="center"/>
          </w:tcPr>
          <w:p w14:paraId="060DCBE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B14890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EA4EAE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3AA462E5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工种一</w:t>
            </w:r>
          </w:p>
        </w:tc>
        <w:tc>
          <w:tcPr>
            <w:tcW w:w="1229" w:type="dxa"/>
            <w:gridSpan w:val="3"/>
            <w:vAlign w:val="center"/>
          </w:tcPr>
          <w:p w14:paraId="7818CCF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8" w:type="dxa"/>
            <w:gridSpan w:val="3"/>
            <w:vAlign w:val="center"/>
          </w:tcPr>
          <w:p w14:paraId="7FD8DF7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85B691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4023B9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32D8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6F4DC41F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工种二</w:t>
            </w:r>
          </w:p>
        </w:tc>
        <w:tc>
          <w:tcPr>
            <w:tcW w:w="1258" w:type="dxa"/>
            <w:gridSpan w:val="2"/>
            <w:vAlign w:val="center"/>
          </w:tcPr>
          <w:p w14:paraId="33CBD06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7" w:type="dxa"/>
            <w:gridSpan w:val="2"/>
            <w:vAlign w:val="center"/>
          </w:tcPr>
          <w:p w14:paraId="7B86BF5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DC299F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EE65FC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144C259E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工种二</w:t>
            </w:r>
          </w:p>
        </w:tc>
        <w:tc>
          <w:tcPr>
            <w:tcW w:w="1229" w:type="dxa"/>
            <w:gridSpan w:val="3"/>
            <w:vAlign w:val="center"/>
          </w:tcPr>
          <w:p w14:paraId="3F8F501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8" w:type="dxa"/>
            <w:gridSpan w:val="3"/>
            <w:vAlign w:val="center"/>
          </w:tcPr>
          <w:p w14:paraId="4A317A6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A46F78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D5D980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231D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0D86AFA8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58" w:type="dxa"/>
            <w:gridSpan w:val="2"/>
            <w:vAlign w:val="center"/>
          </w:tcPr>
          <w:p w14:paraId="016F523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B0A9C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C65382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38E71E4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403E9B81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29" w:type="dxa"/>
            <w:gridSpan w:val="3"/>
            <w:vAlign w:val="center"/>
          </w:tcPr>
          <w:p w14:paraId="6A20B12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A42B67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E7650D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772764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1DC0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397FDD61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材料一</w:t>
            </w:r>
          </w:p>
        </w:tc>
        <w:tc>
          <w:tcPr>
            <w:tcW w:w="1258" w:type="dxa"/>
            <w:gridSpan w:val="2"/>
            <w:vAlign w:val="center"/>
          </w:tcPr>
          <w:p w14:paraId="72E8D95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8D336C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63BC5A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8EA892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65C364A4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材料一</w:t>
            </w:r>
          </w:p>
        </w:tc>
        <w:tc>
          <w:tcPr>
            <w:tcW w:w="1229" w:type="dxa"/>
            <w:gridSpan w:val="3"/>
            <w:vAlign w:val="center"/>
          </w:tcPr>
          <w:p w14:paraId="016B969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722719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79A49F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DE7975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4A58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18ED1914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材料二</w:t>
            </w:r>
          </w:p>
        </w:tc>
        <w:tc>
          <w:tcPr>
            <w:tcW w:w="1258" w:type="dxa"/>
            <w:gridSpan w:val="2"/>
            <w:vAlign w:val="center"/>
          </w:tcPr>
          <w:p w14:paraId="745B93C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E5042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F3E1D6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6940D2C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6EB692DF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材料二</w:t>
            </w:r>
          </w:p>
        </w:tc>
        <w:tc>
          <w:tcPr>
            <w:tcW w:w="1229" w:type="dxa"/>
            <w:gridSpan w:val="3"/>
            <w:vAlign w:val="center"/>
          </w:tcPr>
          <w:p w14:paraId="4BDAAA8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A01EA8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991CC4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301ABDB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76FA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4200566A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58" w:type="dxa"/>
            <w:gridSpan w:val="2"/>
            <w:vAlign w:val="center"/>
          </w:tcPr>
          <w:p w14:paraId="779D464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F2503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E921AD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EC9705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1F5D2183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29" w:type="dxa"/>
            <w:gridSpan w:val="3"/>
            <w:vAlign w:val="center"/>
          </w:tcPr>
          <w:p w14:paraId="72A82F8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09873F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5537AB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3A099AF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59974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418552ED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机械一</w:t>
            </w:r>
          </w:p>
        </w:tc>
        <w:tc>
          <w:tcPr>
            <w:tcW w:w="1258" w:type="dxa"/>
            <w:gridSpan w:val="2"/>
            <w:vAlign w:val="center"/>
          </w:tcPr>
          <w:p w14:paraId="6DDE085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7" w:type="dxa"/>
            <w:gridSpan w:val="2"/>
            <w:vAlign w:val="center"/>
          </w:tcPr>
          <w:p w14:paraId="57F4588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BBAA9E6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9A4052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4018E44B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机械一</w:t>
            </w:r>
          </w:p>
        </w:tc>
        <w:tc>
          <w:tcPr>
            <w:tcW w:w="1229" w:type="dxa"/>
            <w:gridSpan w:val="3"/>
            <w:vAlign w:val="center"/>
          </w:tcPr>
          <w:p w14:paraId="3C60A5F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8" w:type="dxa"/>
            <w:gridSpan w:val="3"/>
            <w:vAlign w:val="center"/>
          </w:tcPr>
          <w:p w14:paraId="1274460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910F25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F04D29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3DEB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1BF87DAB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机械二</w:t>
            </w:r>
          </w:p>
        </w:tc>
        <w:tc>
          <w:tcPr>
            <w:tcW w:w="1258" w:type="dxa"/>
            <w:gridSpan w:val="2"/>
            <w:vAlign w:val="center"/>
          </w:tcPr>
          <w:p w14:paraId="3B5EFF9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7" w:type="dxa"/>
            <w:gridSpan w:val="2"/>
            <w:vAlign w:val="center"/>
          </w:tcPr>
          <w:p w14:paraId="119DE26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47EDC0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20507D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05A6F96C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机械二</w:t>
            </w:r>
          </w:p>
        </w:tc>
        <w:tc>
          <w:tcPr>
            <w:tcW w:w="1229" w:type="dxa"/>
            <w:gridSpan w:val="3"/>
            <w:vAlign w:val="center"/>
          </w:tcPr>
          <w:p w14:paraId="1B23288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8" w:type="dxa"/>
            <w:gridSpan w:val="3"/>
            <w:vAlign w:val="center"/>
          </w:tcPr>
          <w:p w14:paraId="017C7BC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364309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87117D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108E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1F9616F7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58" w:type="dxa"/>
            <w:gridSpan w:val="2"/>
            <w:vAlign w:val="center"/>
          </w:tcPr>
          <w:p w14:paraId="60A5390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602647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91E34D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571D6F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4683660E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29" w:type="dxa"/>
            <w:gridSpan w:val="3"/>
            <w:vAlign w:val="center"/>
          </w:tcPr>
          <w:p w14:paraId="122F4E0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48FFDB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AC310E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0A2B5E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7D5A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67" w:type="dxa"/>
            <w:gridSpan w:val="9"/>
            <w:vAlign w:val="center"/>
          </w:tcPr>
          <w:p w14:paraId="67AB8A2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417" w:type="dxa"/>
            <w:gridSpan w:val="4"/>
            <w:vAlign w:val="center"/>
          </w:tcPr>
          <w:p w14:paraId="7115FFC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5669" w:type="dxa"/>
            <w:gridSpan w:val="13"/>
            <w:vAlign w:val="center"/>
          </w:tcPr>
          <w:p w14:paraId="2480600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421" w:type="dxa"/>
            <w:gridSpan w:val="2"/>
            <w:vAlign w:val="center"/>
          </w:tcPr>
          <w:p w14:paraId="1701664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7250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4174" w:type="dxa"/>
            <w:gridSpan w:val="28"/>
            <w:vAlign w:val="top"/>
          </w:tcPr>
          <w:p w14:paraId="328374D3">
            <w:pPr>
              <w:pStyle w:val="6"/>
              <w:widowControl w:val="0"/>
              <w:spacing w:before="47" w:line="181" w:lineRule="auto"/>
              <w:jc w:val="both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通过开发和应用工法与传统方法比较经济效益情况分析说明：</w:t>
            </w:r>
          </w:p>
          <w:p w14:paraId="11F7415A">
            <w:pPr>
              <w:widowControl w:val="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4E9E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4174" w:type="dxa"/>
            <w:gridSpan w:val="28"/>
            <w:vAlign w:val="center"/>
          </w:tcPr>
          <w:p w14:paraId="6BA0481D">
            <w:pPr>
              <w:pStyle w:val="6"/>
              <w:widowControl w:val="0"/>
              <w:spacing w:before="52" w:line="17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证明部门盖章（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工法编制单位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eastAsia="zh-CN"/>
              </w:rPr>
              <w:t>负责经济效益分析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部门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）：</w:t>
            </w:r>
          </w:p>
          <w:p w14:paraId="0D993B39">
            <w:pPr>
              <w:widowControl w:val="0"/>
              <w:spacing w:line="309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2AE8A0D">
            <w:pPr>
              <w:widowControl w:val="0"/>
              <w:spacing w:line="309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6EBA5A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 xml:space="preserve">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 xml:space="preserve">          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日</w:t>
            </w:r>
          </w:p>
        </w:tc>
      </w:tr>
    </w:tbl>
    <w:p w14:paraId="7FEDD8B2">
      <w:pPr>
        <w:spacing w:line="214" w:lineRule="exact"/>
        <w:ind w:firstLine="180" w:firstLineChars="100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 w:eastAsia="宋体"/>
          <w:sz w:val="18"/>
          <w:szCs w:val="18"/>
          <w:lang w:eastAsia="zh-CN"/>
        </w:rPr>
        <w:t>注：</w:t>
      </w:r>
      <w:r>
        <w:rPr>
          <w:rFonts w:hint="eastAsia" w:eastAsia="宋体"/>
          <w:sz w:val="18"/>
          <w:szCs w:val="18"/>
          <w:lang w:val="en-US" w:eastAsia="zh-CN"/>
        </w:rPr>
        <w:t>1.</w:t>
      </w:r>
      <w:r>
        <w:rPr>
          <w:rFonts w:hint="eastAsia" w:eastAsia="宋体"/>
          <w:sz w:val="18"/>
          <w:szCs w:val="18"/>
          <w:lang w:eastAsia="zh-CN"/>
        </w:rPr>
        <w:t>工日、台班按每天</w:t>
      </w:r>
      <w:r>
        <w:rPr>
          <w:rFonts w:hint="eastAsia" w:eastAsia="宋体"/>
          <w:sz w:val="18"/>
          <w:szCs w:val="18"/>
          <w:lang w:val="en-US" w:eastAsia="zh-CN"/>
        </w:rPr>
        <w:t>8小时工作制进行分析测算。</w:t>
      </w:r>
    </w:p>
    <w:p w14:paraId="73F0D9A8">
      <w:pPr>
        <w:spacing w:line="214" w:lineRule="exact"/>
        <w:ind w:firstLine="180" w:firstLineChars="100"/>
        <w:rPr>
          <w:rFonts w:hint="eastAsia" w:ascii="宋体" w:hAnsi="宋体" w:eastAsia="宋体" w:cs="宋体"/>
          <w:color w:val="FF0000"/>
          <w:spacing w:val="-2"/>
          <w:sz w:val="18"/>
          <w:szCs w:val="18"/>
          <w:lang w:val="en-US" w:eastAsia="zh-CN"/>
        </w:rPr>
      </w:pPr>
      <w:r>
        <w:rPr>
          <w:rFonts w:hint="eastAsia" w:eastAsia="宋体"/>
          <w:sz w:val="18"/>
          <w:szCs w:val="18"/>
          <w:lang w:val="en-US" w:eastAsia="zh-CN"/>
        </w:rPr>
        <w:t xml:space="preserve">    2</w:t>
      </w:r>
      <w:r>
        <w:rPr>
          <w:rFonts w:hint="eastAsia" w:eastAsia="宋体"/>
          <w:sz w:val="18"/>
          <w:szCs w:val="18"/>
          <w:highlight w:val="none"/>
          <w:shd w:val="clear" w:color="auto" w:fill="auto"/>
          <w:lang w:val="en-US" w:eastAsia="zh-CN"/>
        </w:rPr>
        <w:t>.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</w:rPr>
        <w:t>选取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  <w:lang w:eastAsia="zh-CN"/>
        </w:rPr>
        <w:t>实际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</w:rPr>
        <w:t>应用工程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  <w:lang w:eastAsia="zh-CN"/>
        </w:rPr>
        <w:t>，对比分析</w:t>
      </w:r>
      <w:r>
        <w:rPr>
          <w:rFonts w:hint="eastAsia" w:eastAsia="宋体"/>
          <w:spacing w:val="-2"/>
          <w:sz w:val="18"/>
          <w:szCs w:val="18"/>
          <w:highlight w:val="none"/>
          <w:shd w:val="clear" w:color="auto" w:fill="auto"/>
          <w:lang w:eastAsia="zh-CN"/>
        </w:rPr>
        <w:t>应用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</w:rPr>
        <w:t>工法后</w:t>
      </w:r>
      <w:r>
        <w:rPr>
          <w:rFonts w:hint="eastAsia" w:eastAsia="宋体"/>
          <w:spacing w:val="-2"/>
          <w:sz w:val="18"/>
          <w:szCs w:val="18"/>
          <w:highlight w:val="none"/>
          <w:shd w:val="clear" w:color="auto" w:fill="auto"/>
          <w:lang w:eastAsia="zh-CN"/>
        </w:rPr>
        <w:t>与传统方法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  <w:lang w:eastAsia="zh-CN"/>
        </w:rPr>
        <w:t>投入的（人工、材料、机械）消耗量及费用。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ZWVmMmI1MDA5OTg4ZDhjMzMyMWNkZTBjOGMzZWYifQ=="/>
  </w:docVars>
  <w:rsids>
    <w:rsidRoot w:val="22D50A4C"/>
    <w:rsid w:val="06530982"/>
    <w:rsid w:val="0A7209F4"/>
    <w:rsid w:val="21383189"/>
    <w:rsid w:val="219C4C32"/>
    <w:rsid w:val="22D50A4C"/>
    <w:rsid w:val="33A5638C"/>
    <w:rsid w:val="353513BC"/>
    <w:rsid w:val="6DCA6774"/>
    <w:rsid w:val="72F10941"/>
    <w:rsid w:val="7ED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346</Characters>
  <Lines>0</Lines>
  <Paragraphs>0</Paragraphs>
  <TotalTime>55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2025-05-19T02:35:00Z</dcterms:created>
  <dc:creator>袁欣</dc:creator>
  <cp:lastModifiedBy>口十 子</cp:lastModifiedBy>
  <dcterms:modified xsi:type="dcterms:W3CDTF">2026-08-10T09:50:52Z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5EF5ADC3A5884D2B8D48819A2A4170DC_11</vt:lpwstr>
  </property>
  <property fmtid="{D5CDD505-2E9C-101B-9397-08002B2CF9AE}" pid="4" name="KSOTemplateDocerSaveRecord">
    <vt:lpwstr>eyJoZGlkIjoiYTFkNDI4NDdhZTdmNjlkNzI1MGUwNTU2ZmUyN2JlZjYiLCJ1c2VySWQiOiIzNjg2ODUwNTAifQ==</vt:lpwstr>
  </property>
</Properties>
</file>