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C36B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lang w:eastAsia="zh-CN"/>
        </w:rPr>
      </w:pPr>
      <w:r>
        <w:rPr>
          <w:rFonts w:hint="eastAsia" w:ascii="Times New Roman" w:hAnsi="Times New Roman" w:cs="Times New Roman" w:eastAsiaTheme="majorEastAsia"/>
          <w:b/>
          <w:bCs/>
          <w:sz w:val="28"/>
          <w:szCs w:val="28"/>
          <w:lang w:eastAsia="zh-CN"/>
        </w:rPr>
        <w:t>山东信通铝业有限公司高端铝材生产线技术改造项目</w:t>
      </w:r>
    </w:p>
    <w:p w14:paraId="3034490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rPr>
      </w:pPr>
      <w:r>
        <w:rPr>
          <w:rFonts w:hint="default" w:ascii="Times New Roman" w:hAnsi="Times New Roman" w:cs="Times New Roman" w:eastAsiaTheme="majorEastAsia"/>
          <w:b/>
          <w:bCs/>
          <w:sz w:val="28"/>
          <w:szCs w:val="28"/>
          <w:lang w:eastAsia="zh-CN"/>
        </w:rPr>
        <w:t>竣</w:t>
      </w:r>
      <w:r>
        <w:rPr>
          <w:rFonts w:hint="default" w:ascii="Times New Roman" w:hAnsi="Times New Roman" w:cs="Times New Roman" w:eastAsiaTheme="majorEastAsia"/>
          <w:b/>
          <w:bCs/>
          <w:sz w:val="28"/>
          <w:szCs w:val="28"/>
        </w:rPr>
        <w:t>工环境保护验收检查意见</w:t>
      </w:r>
    </w:p>
    <w:p w14:paraId="7C3E062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highlight w:val="none"/>
        </w:rPr>
        <w:t>20</w:t>
      </w:r>
      <w:r>
        <w:rPr>
          <w:rFonts w:hint="eastAsia" w:ascii="Times New Roman" w:hAnsi="Times New Roman" w:cs="Times New Roman" w:eastAsiaTheme="minorEastAsia"/>
          <w:sz w:val="24"/>
          <w:szCs w:val="24"/>
          <w:highlight w:val="none"/>
          <w:lang w:val="en-US" w:eastAsia="zh-CN"/>
        </w:rPr>
        <w:t>24</w:t>
      </w:r>
      <w:r>
        <w:rPr>
          <w:rFonts w:hint="default" w:ascii="Times New Roman" w:hAnsi="Times New Roman" w:cs="Times New Roman" w:eastAsiaTheme="minorEastAsia"/>
          <w:sz w:val="24"/>
          <w:szCs w:val="24"/>
          <w:highlight w:val="none"/>
        </w:rPr>
        <w:t>年</w:t>
      </w:r>
      <w:r>
        <w:rPr>
          <w:rFonts w:hint="eastAsia" w:ascii="Times New Roman" w:hAnsi="Times New Roman" w:cs="Times New Roman" w:eastAsiaTheme="minorEastAsia"/>
          <w:sz w:val="24"/>
          <w:szCs w:val="24"/>
          <w:highlight w:val="none"/>
          <w:lang w:val="en-US" w:eastAsia="zh-CN"/>
        </w:rPr>
        <w:t>11</w:t>
      </w:r>
      <w:r>
        <w:rPr>
          <w:rFonts w:hint="default" w:ascii="Times New Roman" w:hAnsi="Times New Roman" w:cs="Times New Roman" w:eastAsiaTheme="minorEastAsia"/>
          <w:sz w:val="24"/>
          <w:szCs w:val="24"/>
          <w:highlight w:val="none"/>
        </w:rPr>
        <w:t>月</w:t>
      </w:r>
      <w:r>
        <w:rPr>
          <w:rFonts w:hint="eastAsia" w:ascii="Times New Roman" w:hAnsi="Times New Roman" w:cs="Times New Roman" w:eastAsiaTheme="minorEastAsia"/>
          <w:sz w:val="24"/>
          <w:szCs w:val="24"/>
          <w:highlight w:val="none"/>
          <w:lang w:val="en-US" w:eastAsia="zh-CN"/>
        </w:rPr>
        <w:t>10</w:t>
      </w:r>
      <w:r>
        <w:rPr>
          <w:rFonts w:hint="default" w:ascii="Times New Roman" w:hAnsi="Times New Roman" w:cs="Times New Roman" w:eastAsiaTheme="minorEastAsia"/>
          <w:sz w:val="24"/>
          <w:szCs w:val="24"/>
          <w:highlight w:val="none"/>
        </w:rPr>
        <w:t>日</w:t>
      </w:r>
      <w:r>
        <w:rPr>
          <w:rFonts w:hint="default" w:ascii="Times New Roman" w:hAnsi="Times New Roman" w:cs="Times New Roman" w:eastAsiaTheme="minorEastAsia"/>
          <w:sz w:val="24"/>
          <w:szCs w:val="24"/>
        </w:rPr>
        <w:t>，</w:t>
      </w:r>
      <w:r>
        <w:rPr>
          <w:rFonts w:hint="eastAsia" w:ascii="Times New Roman" w:hAnsi="Times New Roman"/>
          <w:color w:val="auto"/>
          <w:sz w:val="24"/>
          <w:szCs w:val="24"/>
          <w:lang w:eastAsia="zh-CN"/>
        </w:rPr>
        <w:t>山东信通铝业有限公司</w:t>
      </w:r>
      <w:r>
        <w:rPr>
          <w:rFonts w:hint="default" w:ascii="Times New Roman" w:hAnsi="Times New Roman" w:cs="Times New Roman" w:eastAsiaTheme="minorEastAsia"/>
          <w:sz w:val="24"/>
          <w:szCs w:val="24"/>
        </w:rPr>
        <w:t>组织召开了</w:t>
      </w:r>
      <w:r>
        <w:rPr>
          <w:rFonts w:hint="eastAsia" w:ascii="Times New Roman" w:hAnsi="Times New Roman" w:cs="Times New Roman" w:eastAsiaTheme="minorEastAsia"/>
          <w:sz w:val="24"/>
          <w:szCs w:val="24"/>
          <w:lang w:val="en-US" w:eastAsia="zh-CN"/>
        </w:rPr>
        <w:t>山东信通铝业有限公司高端铝材生产线技术改造项目</w:t>
      </w:r>
      <w:r>
        <w:rPr>
          <w:rFonts w:hint="default" w:ascii="Times New Roman" w:hAnsi="Times New Roman" w:cs="Times New Roman" w:eastAsiaTheme="minorEastAsia"/>
          <w:sz w:val="24"/>
          <w:szCs w:val="24"/>
        </w:rPr>
        <w:t>竣工环境保护验收现场检查会。验收组由工程建设单位（</w:t>
      </w:r>
      <w:r>
        <w:rPr>
          <w:rFonts w:hint="eastAsia" w:ascii="Times New Roman" w:hAnsi="Times New Roman"/>
          <w:color w:val="auto"/>
          <w:sz w:val="24"/>
          <w:szCs w:val="24"/>
          <w:lang w:eastAsia="zh-CN"/>
        </w:rPr>
        <w:t>山东信通铝业有限公司</w:t>
      </w:r>
      <w:r>
        <w:rPr>
          <w:rFonts w:hint="default" w:ascii="Times New Roman" w:hAnsi="Times New Roman" w:cs="Times New Roman" w:eastAsiaTheme="minorEastAsia"/>
          <w:sz w:val="24"/>
          <w:szCs w:val="24"/>
        </w:rPr>
        <w:t>）、验收监测报告编制单位并特邀</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名专家组成。验收组现场查阅并核实了项目环保工作落实情况，根据验收监测报告并对照《建设项目环境保护管理条例》、《建设项目竣工环境保护验收暂行办法》，依照有关法律法规、本项目环境影响评价报告书及其批复等要求对本项目进行验收。经认真研究，形成如下验收意见：</w:t>
      </w:r>
    </w:p>
    <w:p w14:paraId="2C8545C5">
      <w:pPr>
        <w:keepNext w:val="0"/>
        <w:keepLines w:val="0"/>
        <w:pageBreakBefore w:val="0"/>
        <w:kinsoku/>
        <w:wordWrap/>
        <w:overflowPunct/>
        <w:topLinePunct w:val="0"/>
        <w:bidi w:val="0"/>
        <w:spacing w:line="560" w:lineRule="exact"/>
        <w:ind w:firstLine="551" w:firstLineChars="196"/>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一、工程建设基本情况</w:t>
      </w:r>
    </w:p>
    <w:p w14:paraId="3D8A2E15">
      <w:pPr>
        <w:keepNext w:val="0"/>
        <w:keepLines w:val="0"/>
        <w:pageBreakBefore w:val="0"/>
        <w:kinsoku/>
        <w:wordWrap/>
        <w:overflowPunct/>
        <w:topLinePunct w:val="0"/>
        <w:bidi w:val="0"/>
        <w:spacing w:line="560" w:lineRule="exact"/>
        <w:ind w:firstLine="56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（一）建设地点、规模、主要建设内容</w:t>
      </w:r>
    </w:p>
    <w:p w14:paraId="6197E691">
      <w:pPr>
        <w:widowControl w:val="0"/>
        <w:spacing w:line="360" w:lineRule="auto"/>
        <w:ind w:firstLine="480" w:firstLineChars="200"/>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山东信通铝业有限公司位于聊城市茌平县热电工业园希望路南、龙山北街西（东经116°13′40.96″，北纬36°36′3.516″），为铝压延加工企业。现有工程年产2万吨铝带、1万吨铝箔、11万吨铝板。为提高产生质量和水平，进行产品品种、品质提升改造，在不增加铸轧机、冷轧机等增加产能的生产设备前提下，新建1台熔化高比例冷料的专用熔炼炉、分卷及合卷设备，将现有的1万吨铝板生产线改造为生产电池箔、PS板等高端铝箔的生产线。项目建成后达到了对年产2万吨铝带、1万吨铝箔、10万吨铝板、1万吨高端铝板技术改造的生产能力。</w:t>
      </w:r>
    </w:p>
    <w:p w14:paraId="506855A0">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（二）建设过程及环保审批情况</w:t>
      </w:r>
    </w:p>
    <w:p w14:paraId="40F2F2B9">
      <w:pPr>
        <w:widowControl w:val="0"/>
        <w:spacing w:line="360" w:lineRule="auto"/>
        <w:ind w:firstLine="480" w:firstLineChars="200"/>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5</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山东信通铝业有限公司</w:t>
      </w:r>
      <w:r>
        <w:rPr>
          <w:rFonts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绿色方园（山东）生态环境科技有限公司</w:t>
      </w:r>
      <w:r>
        <w:rPr>
          <w:rFonts w:ascii="Times New Roman" w:hAnsi="Times New Roman" w:eastAsia="宋体"/>
          <w:color w:val="auto"/>
          <w:sz w:val="24"/>
          <w:szCs w:val="24"/>
          <w:highlight w:val="none"/>
        </w:rPr>
        <w:t>编制《</w:t>
      </w:r>
      <w:r>
        <w:rPr>
          <w:rFonts w:hint="eastAsia" w:ascii="Times New Roman" w:hAnsi="Times New Roman" w:eastAsia="宋体"/>
          <w:color w:val="auto"/>
          <w:sz w:val="24"/>
          <w:szCs w:val="24"/>
          <w:highlight w:val="none"/>
          <w:lang w:eastAsia="zh-CN"/>
        </w:rPr>
        <w:t>山东信通铝业有限公司高端铝材生产线技术改造项目</w:t>
      </w:r>
      <w:r>
        <w:rPr>
          <w:rFonts w:ascii="Times New Roman" w:hAnsi="Times New Roman" w:eastAsia="宋体"/>
          <w:color w:val="auto"/>
          <w:sz w:val="24"/>
          <w:szCs w:val="24"/>
          <w:highlight w:val="none"/>
        </w:rPr>
        <w:t>环境影响报告表》，20</w:t>
      </w:r>
      <w:r>
        <w:rPr>
          <w:rFonts w:hint="eastAsia" w:ascii="Times New Roman" w:hAnsi="Times New Roman" w:eastAsia="宋体"/>
          <w:color w:val="auto"/>
          <w:sz w:val="24"/>
          <w:szCs w:val="24"/>
          <w:highlight w:val="none"/>
          <w:lang w:val="en-US" w:eastAsia="zh-CN"/>
        </w:rPr>
        <w:t>24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7</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val="en-US" w:eastAsia="zh-CN"/>
        </w:rPr>
        <w:t>8</w:t>
      </w:r>
      <w:r>
        <w:rPr>
          <w:rFonts w:ascii="Times New Roman" w:hAnsi="Times New Roman" w:eastAsia="宋体"/>
          <w:color w:val="auto"/>
          <w:sz w:val="24"/>
          <w:szCs w:val="24"/>
          <w:highlight w:val="none"/>
        </w:rPr>
        <w:t>日聊城市茌平区行政审批服务局以</w:t>
      </w:r>
      <w:r>
        <w:rPr>
          <w:rFonts w:hint="eastAsia" w:ascii="Times New Roman" w:hAnsi="Times New Roman" w:eastAsia="宋体"/>
          <w:color w:val="auto"/>
          <w:sz w:val="24"/>
          <w:szCs w:val="24"/>
          <w:highlight w:val="none"/>
          <w:lang w:eastAsia="zh-CN"/>
        </w:rPr>
        <w:t>聊茌行审环管〔2024〕</w:t>
      </w:r>
      <w:r>
        <w:rPr>
          <w:rFonts w:hint="eastAsia" w:ascii="Times New Roman" w:hAnsi="Times New Roman" w:eastAsia="宋体"/>
          <w:color w:val="auto"/>
          <w:sz w:val="24"/>
          <w:szCs w:val="24"/>
          <w:highlight w:val="none"/>
          <w:lang w:val="en-US" w:eastAsia="zh-CN"/>
        </w:rPr>
        <w:t>78</w:t>
      </w:r>
      <w:r>
        <w:rPr>
          <w:rFonts w:hint="eastAsia" w:ascii="Times New Roman" w:hAnsi="Times New Roman" w:eastAsia="宋体"/>
          <w:color w:val="auto"/>
          <w:sz w:val="24"/>
          <w:szCs w:val="24"/>
          <w:highlight w:val="none"/>
          <w:lang w:eastAsia="zh-CN"/>
        </w:rPr>
        <w:t>号</w:t>
      </w:r>
      <w:r>
        <w:rPr>
          <w:rFonts w:hint="eastAsia" w:ascii="Times New Roman" w:hAnsi="Times New Roman" w:eastAsia="宋体"/>
          <w:color w:val="auto"/>
          <w:sz w:val="24"/>
          <w:szCs w:val="24"/>
          <w:highlight w:val="none"/>
        </w:rPr>
        <w:t>文</w:t>
      </w:r>
      <w:r>
        <w:rPr>
          <w:rFonts w:ascii="Times New Roman" w:hAnsi="Times New Roman" w:eastAsia="宋体"/>
          <w:color w:val="auto"/>
          <w:sz w:val="24"/>
          <w:szCs w:val="24"/>
          <w:highlight w:val="none"/>
        </w:rPr>
        <w:t>对该项目进行了批复。</w:t>
      </w:r>
      <w:r>
        <w:rPr>
          <w:rFonts w:hint="eastAsia"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11月10日</w:t>
      </w:r>
      <w:r>
        <w:rPr>
          <w:rFonts w:hint="eastAsia"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lang w:eastAsia="zh-CN"/>
        </w:rPr>
        <w:t>山东信通铝业有限公司</w:t>
      </w:r>
      <w:r>
        <w:rPr>
          <w:rFonts w:hint="eastAsia" w:ascii="Times New Roman" w:hAnsi="Times New Roman" w:eastAsia="宋体"/>
          <w:color w:val="auto"/>
          <w:sz w:val="24"/>
          <w:szCs w:val="24"/>
          <w:highlight w:val="none"/>
        </w:rPr>
        <w:t>组织召开了</w:t>
      </w:r>
      <w:r>
        <w:rPr>
          <w:rFonts w:hint="eastAsia" w:ascii="Times New Roman" w:hAnsi="Times New Roman" w:eastAsia="宋体"/>
          <w:color w:val="auto"/>
          <w:sz w:val="24"/>
          <w:szCs w:val="24"/>
          <w:highlight w:val="none"/>
          <w:lang w:eastAsia="zh-CN"/>
        </w:rPr>
        <w:t>山东信通铝业有限公司高端铝材生产线技术改造项目</w:t>
      </w:r>
      <w:r>
        <w:rPr>
          <w:rFonts w:hint="eastAsia" w:ascii="Times New Roman" w:hAnsi="Times New Roman" w:eastAsia="宋体"/>
          <w:color w:val="auto"/>
          <w:sz w:val="24"/>
          <w:szCs w:val="24"/>
          <w:highlight w:val="none"/>
        </w:rPr>
        <w:t>竣工环境保护验收现场检查会</w:t>
      </w:r>
      <w:r>
        <w:rPr>
          <w:rFonts w:hint="eastAsia" w:ascii="Times New Roman" w:hAnsi="Times New Roman" w:eastAsia="宋体"/>
          <w:color w:val="auto"/>
          <w:sz w:val="24"/>
          <w:szCs w:val="24"/>
          <w:highlight w:val="none"/>
          <w:lang w:val="en-US" w:eastAsia="zh-CN"/>
        </w:rPr>
        <w:t>并通过</w:t>
      </w:r>
      <w:r>
        <w:rPr>
          <w:rFonts w:hint="eastAsia" w:ascii="Times New Roman" w:hAnsi="Times New Roman" w:eastAsia="宋体"/>
          <w:color w:val="auto"/>
          <w:sz w:val="24"/>
          <w:szCs w:val="24"/>
          <w:highlight w:val="none"/>
        </w:rPr>
        <w:t>。</w:t>
      </w:r>
    </w:p>
    <w:p w14:paraId="079B93FE">
      <w:pPr>
        <w:widowControl w:val="0"/>
        <w:spacing w:line="360" w:lineRule="auto"/>
        <w:ind w:firstLine="480" w:firstLineChars="200"/>
        <w:jc w:val="left"/>
        <w:rPr>
          <w:rFonts w:hint="eastAsia" w:ascii="Times New Roman" w:hAnsi="Times New Roman" w:cs="Times New Roman" w:eastAsiaTheme="minorEastAsia"/>
          <w:sz w:val="24"/>
          <w:szCs w:val="24"/>
          <w:lang w:val="en-US" w:eastAsia="zh-CN"/>
        </w:rPr>
      </w:pPr>
      <w:r>
        <w:rPr>
          <w:rFonts w:hint="eastAsia" w:ascii="Times New Roman" w:hAnsi="Times New Roman" w:eastAsia="宋体" w:cs="Times New Roman"/>
          <w:color w:val="auto"/>
          <w:sz w:val="24"/>
          <w:szCs w:val="24"/>
          <w:highlight w:val="none"/>
          <w:lang w:val="en-US" w:eastAsia="zh-CN"/>
        </w:rPr>
        <w:t>2024年7月、10月，</w:t>
      </w:r>
      <w:r>
        <w:rPr>
          <w:rFonts w:hint="eastAsia" w:ascii="Times New Roman" w:hAnsi="Times New Roman" w:eastAsia="宋体" w:cs="Times New Roman"/>
          <w:color w:val="auto"/>
          <w:sz w:val="24"/>
          <w:szCs w:val="24"/>
          <w:highlight w:val="none"/>
          <w:lang w:eastAsia="zh-CN"/>
        </w:rPr>
        <w:t>山东信通铝业有限公司</w:t>
      </w:r>
      <w:r>
        <w:rPr>
          <w:rFonts w:ascii="Times New Roman" w:hAnsi="Times New Roman" w:eastAsia="宋体" w:cs="Times New Roman"/>
          <w:color w:val="auto"/>
          <w:sz w:val="24"/>
          <w:szCs w:val="24"/>
          <w:highlight w:val="none"/>
        </w:rPr>
        <w:t>委托</w:t>
      </w:r>
      <w:r>
        <w:rPr>
          <w:rFonts w:hint="eastAsia" w:ascii="Times New Roman" w:hAnsi="Times New Roman" w:eastAsia="宋体" w:cs="Times New Roman"/>
          <w:color w:val="auto"/>
          <w:sz w:val="24"/>
          <w:szCs w:val="24"/>
          <w:highlight w:val="none"/>
          <w:lang w:eastAsia="zh-CN"/>
        </w:rPr>
        <w:t>山东玖玺环保科技有限公司</w:t>
      </w:r>
      <w:r>
        <w:rPr>
          <w:rFonts w:ascii="Times New Roman" w:hAnsi="Times New Roman" w:eastAsia="宋体" w:cs="Times New Roman"/>
          <w:color w:val="auto"/>
          <w:sz w:val="24"/>
          <w:szCs w:val="24"/>
          <w:highlight w:val="none"/>
        </w:rPr>
        <w:t>于202</w:t>
      </w:r>
      <w:r>
        <w:rPr>
          <w:rFonts w:hint="eastAsia" w:ascii="Times New Roman" w:hAnsi="Times New Roman" w:eastAsia="宋体" w:cs="Times New Roman"/>
          <w:color w:val="auto"/>
          <w:sz w:val="24"/>
          <w:szCs w:val="24"/>
          <w:highlight w:val="none"/>
          <w:lang w:val="en-US" w:eastAsia="zh-CN"/>
        </w:rPr>
        <w:t>4</w:t>
      </w:r>
      <w:r>
        <w:rPr>
          <w:rFonts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7</w:t>
      </w:r>
      <w:r>
        <w:rPr>
          <w:rFonts w:ascii="Times New Roman" w:hAnsi="Times New Roman" w:eastAsia="宋体" w:cs="Times New Roman"/>
          <w:color w:val="auto"/>
          <w:sz w:val="24"/>
          <w:szCs w:val="24"/>
          <w:highlight w:val="none"/>
        </w:rPr>
        <w:t>月</w:t>
      </w:r>
      <w:r>
        <w:rPr>
          <w:rFonts w:hint="eastAsia" w:ascii="Times New Roman" w:hAnsi="Times New Roman" w:cs="Times New Roman"/>
          <w:color w:val="auto"/>
          <w:sz w:val="24"/>
          <w:szCs w:val="24"/>
          <w:highlight w:val="none"/>
          <w:lang w:val="en-US" w:eastAsia="zh-CN"/>
        </w:rPr>
        <w:t>13</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7</w:t>
      </w:r>
      <w:r>
        <w:rPr>
          <w:rFonts w:ascii="Times New Roman" w:hAnsi="Times New Roman" w:eastAsia="宋体" w:cs="Times New Roman"/>
          <w:color w:val="auto"/>
          <w:sz w:val="24"/>
          <w:szCs w:val="24"/>
          <w:highlight w:val="none"/>
        </w:rPr>
        <w:t>月</w:t>
      </w:r>
      <w:r>
        <w:rPr>
          <w:rFonts w:hint="eastAsia" w:ascii="Times New Roman" w:hAnsi="Times New Roman" w:cs="Times New Roman"/>
          <w:color w:val="auto"/>
          <w:sz w:val="24"/>
          <w:szCs w:val="24"/>
          <w:highlight w:val="none"/>
          <w:lang w:val="en-US" w:eastAsia="zh-CN"/>
        </w:rPr>
        <w:t>14</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10月12日、10月13日</w:t>
      </w:r>
      <w:r>
        <w:rPr>
          <w:rFonts w:ascii="Times New Roman" w:hAnsi="Times New Roman" w:eastAsia="宋体" w:cs="Times New Roman"/>
          <w:color w:val="auto"/>
          <w:sz w:val="24"/>
          <w:szCs w:val="24"/>
          <w:highlight w:val="none"/>
        </w:rPr>
        <w:t>对</w:t>
      </w:r>
      <w:r>
        <w:rPr>
          <w:rFonts w:hint="eastAsia" w:ascii="Times New Roman" w:hAnsi="Times New Roman" w:eastAsia="宋体" w:cs="Times New Roman"/>
          <w:color w:val="auto"/>
          <w:sz w:val="24"/>
          <w:szCs w:val="24"/>
          <w:highlight w:val="none"/>
          <w:lang w:eastAsia="zh-CN"/>
        </w:rPr>
        <w:t>山东信通铝业有限公司高端铝材生产线技术改造项目</w:t>
      </w:r>
      <w:r>
        <w:rPr>
          <w:rFonts w:ascii="Times New Roman" w:hAnsi="Times New Roman" w:eastAsia="宋体" w:cs="Times New Roman"/>
          <w:color w:val="auto"/>
          <w:sz w:val="24"/>
          <w:szCs w:val="24"/>
          <w:highlight w:val="none"/>
        </w:rPr>
        <w:t>进行了验收检测。后对检测数据进行分析论证，在此基础上完成了项目竣工环境保护验收监测报告表的编制。</w:t>
      </w:r>
      <w:r>
        <w:rPr>
          <w:rFonts w:hint="eastAsia" w:ascii="Times New Roman" w:hAnsi="Times New Roman" w:eastAsia="宋体" w:cs="Times New Roman"/>
          <w:color w:val="auto"/>
          <w:sz w:val="24"/>
          <w:szCs w:val="24"/>
          <w:highlight w:val="none"/>
          <w:lang w:eastAsia="zh-CN"/>
        </w:rPr>
        <w:t>本次项目验收范围为高端铝材生产线技术改造</w:t>
      </w:r>
      <w:r>
        <w:rPr>
          <w:rFonts w:hint="eastAsia" w:ascii="Times New Roman" w:hAnsi="Times New Roman" w:eastAsia="宋体" w:cs="Times New Roman"/>
          <w:color w:val="auto"/>
          <w:sz w:val="24"/>
          <w:szCs w:val="24"/>
          <w:highlight w:val="none"/>
          <w:lang w:val="en-US" w:eastAsia="zh-CN"/>
        </w:rPr>
        <w:t>项目工程</w:t>
      </w:r>
      <w:r>
        <w:rPr>
          <w:rFonts w:hint="eastAsia" w:ascii="Times New Roman" w:hAnsi="Times New Roman" w:eastAsia="宋体" w:cs="Times New Roman"/>
          <w:color w:val="auto"/>
          <w:sz w:val="24"/>
          <w:szCs w:val="24"/>
          <w:highlight w:val="none"/>
          <w:lang w:eastAsia="zh-CN"/>
        </w:rPr>
        <w:t>。</w:t>
      </w:r>
    </w:p>
    <w:p w14:paraId="372A944C">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（三）投资情况</w:t>
      </w:r>
    </w:p>
    <w:p w14:paraId="543B4A9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项目总投资</w:t>
      </w:r>
      <w:r>
        <w:rPr>
          <w:rFonts w:hint="eastAsia" w:ascii="Times New Roman" w:hAnsi="Times New Roman" w:cs="Times New Roman" w:eastAsiaTheme="minorEastAsia"/>
          <w:sz w:val="24"/>
          <w:szCs w:val="24"/>
          <w:lang w:val="en-US" w:eastAsia="zh-CN"/>
        </w:rPr>
        <w:t>2000万</w:t>
      </w:r>
      <w:r>
        <w:rPr>
          <w:rFonts w:hint="eastAsia" w:asciiTheme="minorEastAsia" w:hAnsiTheme="minorEastAsia" w:eastAsiaTheme="minorEastAsia" w:cstheme="minorEastAsia"/>
          <w:sz w:val="24"/>
          <w:szCs w:val="24"/>
        </w:rPr>
        <w:t>元，环保投资</w:t>
      </w:r>
      <w:r>
        <w:rPr>
          <w:rFonts w:hint="eastAsia" w:ascii="Times New Roman" w:hAnsi="Times New Roman" w:cs="Times New Roman" w:eastAsiaTheme="minorEastAsia"/>
          <w:sz w:val="24"/>
          <w:szCs w:val="24"/>
          <w:lang w:val="en-US" w:eastAsia="zh-CN"/>
        </w:rPr>
        <w:t>180</w:t>
      </w:r>
      <w:r>
        <w:rPr>
          <w:rFonts w:hint="eastAsia" w:asciiTheme="minorEastAsia" w:hAnsiTheme="minorEastAsia" w:eastAsiaTheme="minorEastAsia" w:cstheme="minorEastAsia"/>
          <w:sz w:val="24"/>
          <w:szCs w:val="24"/>
        </w:rPr>
        <w:t>万元。</w:t>
      </w:r>
    </w:p>
    <w:p w14:paraId="7906BB07">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（四）验收范围</w:t>
      </w:r>
    </w:p>
    <w:p w14:paraId="05DD87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rPr>
      </w:pPr>
      <w:r>
        <w:rPr>
          <w:rFonts w:hint="eastAsia" w:ascii="Times New Roman" w:hAnsi="Times New Roman"/>
          <w:bCs/>
          <w:color w:val="auto"/>
          <w:sz w:val="24"/>
          <w:lang w:val="en-US" w:eastAsia="zh-CN"/>
        </w:rPr>
        <w:t>对</w:t>
      </w:r>
      <w:r>
        <w:rPr>
          <w:rFonts w:hint="eastAsia" w:ascii="Times New Roman" w:hAnsi="Times New Roman" w:eastAsia="宋体"/>
          <w:bCs/>
          <w:color w:val="auto"/>
          <w:sz w:val="24"/>
          <w:lang w:val="en-US" w:eastAsia="zh-CN"/>
        </w:rPr>
        <w:t>年产2万吨铝带、年产1万吨铝箔、年产10万吨铝板、年产1万吨高端铝板</w:t>
      </w:r>
      <w:r>
        <w:rPr>
          <w:rFonts w:hint="eastAsia" w:ascii="Times New Roman" w:hAnsi="Times New Roman"/>
          <w:bCs/>
          <w:color w:val="auto"/>
          <w:sz w:val="24"/>
          <w:lang w:val="en-US" w:eastAsia="zh-CN"/>
        </w:rPr>
        <w:t>技术改造。</w:t>
      </w:r>
    </w:p>
    <w:p w14:paraId="6C54AE42">
      <w:pPr>
        <w:keepNext w:val="0"/>
        <w:keepLines w:val="0"/>
        <w:pageBreakBefore w:val="0"/>
        <w:numPr>
          <w:ilvl w:val="0"/>
          <w:numId w:val="0"/>
        </w:numPr>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highlight w:val="red"/>
        </w:rPr>
      </w:pPr>
      <w:r>
        <w:rPr>
          <w:rFonts w:hint="eastAsia" w:asciiTheme="minorEastAsia" w:hAnsiTheme="minorEastAsia" w:eastAsiaTheme="minorEastAsia" w:cstheme="minorEastAsia"/>
          <w:b/>
          <w:sz w:val="28"/>
          <w:szCs w:val="28"/>
          <w:highlight w:val="none"/>
          <w:lang w:val="en-US" w:eastAsia="zh-CN"/>
        </w:rPr>
        <w:t>二、</w:t>
      </w:r>
      <w:r>
        <w:rPr>
          <w:rFonts w:hint="eastAsia" w:asciiTheme="minorEastAsia" w:hAnsiTheme="minorEastAsia" w:eastAsiaTheme="minorEastAsia" w:cstheme="minorEastAsia"/>
          <w:b/>
          <w:sz w:val="28"/>
          <w:szCs w:val="28"/>
          <w:highlight w:val="none"/>
        </w:rPr>
        <w:t>工程变动情况</w:t>
      </w:r>
    </w:p>
    <w:p w14:paraId="2F5FC79D">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Style w:val="33"/>
          <w:rFonts w:hint="default" w:ascii="Times New Roman" w:hAnsi="Times New Roman" w:eastAsia="宋体" w:cs="Times New Roman"/>
          <w:sz w:val="24"/>
          <w:szCs w:val="24"/>
          <w:lang w:val="en-US" w:eastAsia="ja-JP"/>
        </w:rPr>
        <w:t>建设项目的性质、规模、地点、采用的生产工艺或者防治污染、防止生态破坏的措施发生重大变动的，才属重大变更。依据以上《关于印发〈污染影响类建设项目重大变动清单（试行）〉的通知》（环办环评函[2020]688号）分析，本项目不存在重大变动。</w:t>
      </w:r>
    </w:p>
    <w:p w14:paraId="52F1312A">
      <w:pPr>
        <w:keepNext w:val="0"/>
        <w:keepLines w:val="0"/>
        <w:pageBreakBefore w:val="0"/>
        <w:kinsoku/>
        <w:wordWrap/>
        <w:overflowPunct/>
        <w:topLinePunct w:val="0"/>
        <w:bidi w:val="0"/>
        <w:adjustRightInd w:val="0"/>
        <w:spacing w:line="560" w:lineRule="exact"/>
        <w:ind w:firstLine="568" w:firstLineChars="202"/>
        <w:jc w:val="left"/>
        <w:textAlignment w:val="auto"/>
        <w:outlineLvl w:val="9"/>
        <w:rPr>
          <w:rFonts w:hint="eastAsia" w:asciiTheme="minorEastAsia" w:hAnsiTheme="minorEastAsia" w:eastAsiaTheme="minorEastAsia" w:cstheme="minorEastAsia"/>
          <w:b/>
          <w:kern w:val="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三、环境保护设施建设情况</w:t>
      </w:r>
    </w:p>
    <w:p w14:paraId="3797C622">
      <w:pPr>
        <w:keepNext w:val="0"/>
        <w:keepLines w:val="0"/>
        <w:pageBreakBefore w:val="0"/>
        <w:tabs>
          <w:tab w:val="left" w:pos="1362"/>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（一）废水</w:t>
      </w:r>
    </w:p>
    <w:p w14:paraId="5BD196BC">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Style w:val="33"/>
          <w:rFonts w:hint="eastAsia" w:ascii="Times New Roman" w:hAnsi="Times New Roman" w:eastAsia="宋体" w:cs="Times New Roman"/>
          <w:sz w:val="24"/>
          <w:lang w:val="en-US" w:eastAsia="zh-CN"/>
        </w:rPr>
        <w:t>本项目无新增生产用水和生活用水。员工从现有工程进行调剂，不新增员工，因此无生活污水的产生与排放。</w:t>
      </w:r>
    </w:p>
    <w:p w14:paraId="03886FF5">
      <w:pPr>
        <w:keepNext w:val="0"/>
        <w:keepLines w:val="0"/>
        <w:pageBreakBefore w:val="0"/>
        <w:kinsoku/>
        <w:wordWrap/>
        <w:overflowPunct/>
        <w:topLinePunct w:val="0"/>
        <w:bidi w:val="0"/>
        <w:adjustRightInd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（二）废气</w:t>
      </w:r>
    </w:p>
    <w:p w14:paraId="7A72AAF3">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eastAsia" w:ascii="Times New Roman" w:hAnsi="Times New Roman" w:eastAsia="宋体" w:cs="Times New Roman"/>
          <w:sz w:val="24"/>
          <w:lang w:eastAsia="zh-CN"/>
        </w:rPr>
      </w:pPr>
      <w:r>
        <w:rPr>
          <w:rStyle w:val="33"/>
          <w:rFonts w:hint="eastAsia" w:ascii="Times New Roman" w:hAnsi="Times New Roman" w:eastAsia="宋体" w:cs="Times New Roman"/>
          <w:sz w:val="24"/>
          <w:lang w:val="en-US" w:eastAsia="zh-CN"/>
        </w:rPr>
        <w:t>本项目废气主要为新增熔炼炉燃气废气、熔炼废气以及铝箔叠轧废气。</w:t>
      </w:r>
    </w:p>
    <w:p w14:paraId="6C34362A">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default" w:ascii="Times New Roman" w:hAnsi="Times New Roman" w:eastAsia="宋体" w:cs="Times New Roman"/>
          <w:sz w:val="24"/>
          <w:lang w:val="en-US" w:eastAsia="zh-CN"/>
        </w:rPr>
      </w:pPr>
      <w:r>
        <w:rPr>
          <w:rStyle w:val="33"/>
          <w:rFonts w:hint="default" w:ascii="Times New Roman" w:hAnsi="Times New Roman" w:eastAsia="宋体" w:cs="Times New Roman"/>
          <w:sz w:val="24"/>
          <w:lang w:eastAsia="zh-CN"/>
        </w:rPr>
        <w:t>①</w:t>
      </w:r>
      <w:r>
        <w:rPr>
          <w:rStyle w:val="33"/>
          <w:rFonts w:hint="eastAsia" w:ascii="Times New Roman" w:hAnsi="Times New Roman" w:eastAsia="宋体" w:cs="Times New Roman"/>
          <w:sz w:val="24"/>
          <w:lang w:val="en-US" w:eastAsia="zh-CN"/>
        </w:rPr>
        <w:t xml:space="preserve"> 有组织废气</w:t>
      </w:r>
    </w:p>
    <w:p w14:paraId="3B4B65F2">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default" w:ascii="Times New Roman" w:hAnsi="Times New Roman" w:eastAsia="宋体" w:cs="Times New Roman"/>
          <w:sz w:val="24"/>
          <w:highlight w:val="none"/>
          <w:lang w:val="en-US" w:eastAsia="zh-CN"/>
        </w:rPr>
      </w:pPr>
      <w:r>
        <w:rPr>
          <w:rStyle w:val="33"/>
          <w:rFonts w:hint="eastAsia" w:ascii="Times New Roman" w:hAnsi="Times New Roman" w:eastAsia="宋体" w:cs="Times New Roman"/>
          <w:sz w:val="24"/>
          <w:lang w:val="en-US" w:eastAsia="zh-CN"/>
        </w:rPr>
        <w:t>本项目废气主要为新增熔炼炉燃气废气、熔炼废气以及铝箔叠轧废气。其中，</w:t>
      </w:r>
      <w:r>
        <w:rPr>
          <w:rStyle w:val="33"/>
          <w:rFonts w:hint="default" w:ascii="Times New Roman" w:hAnsi="Times New Roman" w:eastAsia="宋体" w:cs="Times New Roman"/>
          <w:sz w:val="24"/>
          <w:highlight w:val="none"/>
          <w:lang w:val="en-US" w:eastAsia="zh-CN"/>
        </w:rPr>
        <w:t>项目新增的熔炼炉产生的熔炼废气和熔炼燃气废气经布袋除尘器处理后通过18</w:t>
      </w:r>
      <w:r>
        <w:rPr>
          <w:rStyle w:val="33"/>
          <w:rFonts w:hint="eastAsia" w:ascii="Times New Roman" w:hAnsi="Times New Roman" w:eastAsia="宋体" w:cs="Times New Roman"/>
          <w:sz w:val="24"/>
          <w:highlight w:val="none"/>
          <w:lang w:val="en-US" w:eastAsia="zh-CN"/>
        </w:rPr>
        <w:t xml:space="preserve"> </w:t>
      </w:r>
      <w:r>
        <w:rPr>
          <w:rStyle w:val="33"/>
          <w:rFonts w:hint="default" w:ascii="Times New Roman" w:hAnsi="Times New Roman" w:eastAsia="宋体" w:cs="Times New Roman"/>
          <w:sz w:val="24"/>
          <w:highlight w:val="none"/>
          <w:lang w:val="en-US" w:eastAsia="zh-CN"/>
        </w:rPr>
        <w:t>m高排气筒DA002有组织排放</w:t>
      </w:r>
      <w:r>
        <w:rPr>
          <w:rStyle w:val="33"/>
          <w:rFonts w:hint="eastAsia" w:ascii="Times New Roman" w:hAnsi="Times New Roman" w:eastAsia="宋体" w:cs="Times New Roman"/>
          <w:sz w:val="24"/>
          <w:highlight w:val="none"/>
          <w:lang w:val="en-US" w:eastAsia="zh-CN"/>
        </w:rPr>
        <w:t>；项目</w:t>
      </w:r>
      <w:r>
        <w:rPr>
          <w:rStyle w:val="33"/>
          <w:rFonts w:hint="eastAsia" w:ascii="Times New Roman" w:hAnsi="Times New Roman" w:eastAsia="宋体" w:cs="Times New Roman"/>
          <w:sz w:val="24"/>
          <w:lang w:val="en-US" w:eastAsia="zh-CN"/>
        </w:rPr>
        <w:t>铝箔叠轧工序</w:t>
      </w:r>
      <w:r>
        <w:rPr>
          <w:rStyle w:val="33"/>
          <w:rFonts w:hint="eastAsia" w:ascii="Times New Roman" w:hAnsi="Times New Roman" w:eastAsia="宋体" w:cs="Times New Roman"/>
          <w:sz w:val="24"/>
          <w:highlight w:val="none"/>
          <w:lang w:val="en-US" w:eastAsia="zh-CN"/>
        </w:rPr>
        <w:t>产生</w:t>
      </w:r>
      <w:r>
        <w:rPr>
          <w:rStyle w:val="33"/>
          <w:rFonts w:hint="default" w:ascii="Times New Roman" w:hAnsi="Times New Roman" w:eastAsia="宋体" w:cs="Times New Roman"/>
          <w:sz w:val="24"/>
          <w:highlight w:val="none"/>
          <w:lang w:val="en-US" w:eastAsia="zh-CN"/>
        </w:rPr>
        <w:t>的</w:t>
      </w:r>
      <w:r>
        <w:rPr>
          <w:rStyle w:val="33"/>
          <w:rFonts w:hint="eastAsia" w:ascii="Times New Roman" w:hAnsi="Times New Roman" w:eastAsia="宋体" w:cs="Times New Roman"/>
          <w:sz w:val="24"/>
          <w:highlight w:val="none"/>
          <w:lang w:val="en-US" w:eastAsia="zh-CN"/>
        </w:rPr>
        <w:t>废气VOCs收集后</w:t>
      </w:r>
      <w:r>
        <w:rPr>
          <w:rStyle w:val="33"/>
          <w:rFonts w:hint="default" w:ascii="Times New Roman" w:hAnsi="Times New Roman" w:eastAsia="宋体" w:cs="Times New Roman"/>
          <w:sz w:val="24"/>
          <w:highlight w:val="none"/>
          <w:lang w:val="en-US" w:eastAsia="zh-CN"/>
        </w:rPr>
        <w:t>通过废气输送管道送至</w:t>
      </w:r>
      <w:r>
        <w:rPr>
          <w:rStyle w:val="33"/>
          <w:rFonts w:hint="eastAsia" w:ascii="Times New Roman" w:hAnsi="Times New Roman" w:eastAsia="宋体" w:cs="Times New Roman"/>
          <w:sz w:val="24"/>
          <w:highlight w:val="none"/>
          <w:lang w:val="en-US" w:eastAsia="zh-CN"/>
        </w:rPr>
        <w:t>“</w:t>
      </w:r>
      <w:r>
        <w:rPr>
          <w:rStyle w:val="33"/>
          <w:rFonts w:hint="default" w:ascii="Times New Roman" w:hAnsi="Times New Roman" w:eastAsia="宋体" w:cs="Times New Roman"/>
          <w:sz w:val="24"/>
          <w:highlight w:val="none"/>
          <w:lang w:val="en-US" w:eastAsia="zh-CN"/>
        </w:rPr>
        <w:t>油雾回收与精馏系统</w:t>
      </w:r>
      <w:r>
        <w:rPr>
          <w:rStyle w:val="33"/>
          <w:rFonts w:hint="eastAsia" w:ascii="Times New Roman" w:hAnsi="Times New Roman" w:eastAsia="宋体" w:cs="Times New Roman"/>
          <w:sz w:val="24"/>
          <w:highlight w:val="none"/>
          <w:lang w:val="en-US" w:eastAsia="zh-CN"/>
        </w:rPr>
        <w:t>”</w:t>
      </w:r>
      <w:r>
        <w:rPr>
          <w:rStyle w:val="33"/>
          <w:rFonts w:hint="default" w:ascii="Times New Roman" w:hAnsi="Times New Roman" w:eastAsia="宋体" w:cs="Times New Roman"/>
          <w:sz w:val="24"/>
          <w:highlight w:val="none"/>
          <w:lang w:val="en-US" w:eastAsia="zh-CN"/>
        </w:rPr>
        <w:t>处理，处理后通过</w:t>
      </w:r>
      <w:r>
        <w:rPr>
          <w:rStyle w:val="33"/>
          <w:rFonts w:hint="eastAsia" w:ascii="Times New Roman" w:hAnsi="Times New Roman" w:eastAsia="宋体" w:cs="Times New Roman"/>
          <w:sz w:val="24"/>
          <w:highlight w:val="none"/>
          <w:lang w:val="en-US" w:eastAsia="zh-CN"/>
        </w:rPr>
        <w:t>1</w:t>
      </w:r>
      <w:r>
        <w:rPr>
          <w:rStyle w:val="33"/>
          <w:rFonts w:hint="default" w:ascii="Times New Roman" w:hAnsi="Times New Roman" w:eastAsia="宋体" w:cs="Times New Roman"/>
          <w:sz w:val="24"/>
          <w:highlight w:val="none"/>
          <w:lang w:val="en-US" w:eastAsia="zh-CN"/>
        </w:rPr>
        <w:t>根</w:t>
      </w:r>
      <w:r>
        <w:rPr>
          <w:rStyle w:val="33"/>
          <w:rFonts w:hint="eastAsia" w:ascii="Times New Roman" w:hAnsi="Times New Roman" w:eastAsia="宋体" w:cs="Times New Roman"/>
          <w:sz w:val="24"/>
          <w:highlight w:val="none"/>
          <w:lang w:val="en-US" w:eastAsia="zh-CN"/>
        </w:rPr>
        <w:t xml:space="preserve">24 </w:t>
      </w:r>
      <w:r>
        <w:rPr>
          <w:rStyle w:val="33"/>
          <w:rFonts w:hint="default" w:ascii="Times New Roman" w:hAnsi="Times New Roman" w:eastAsia="宋体" w:cs="Times New Roman"/>
          <w:sz w:val="24"/>
          <w:highlight w:val="none"/>
          <w:lang w:val="en-US" w:eastAsia="zh-CN"/>
        </w:rPr>
        <w:t>m高排气筒DA006有组织排放。</w:t>
      </w:r>
    </w:p>
    <w:p w14:paraId="08BF612B">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default" w:ascii="Times New Roman" w:hAnsi="Times New Roman" w:eastAsia="宋体" w:cs="Times New Roman"/>
          <w:sz w:val="24"/>
          <w:highlight w:val="none"/>
          <w:lang w:val="en-US" w:eastAsia="zh-CN"/>
        </w:rPr>
      </w:pPr>
      <w:r>
        <w:rPr>
          <w:rStyle w:val="33"/>
          <w:rFonts w:hint="default" w:ascii="Times New Roman" w:hAnsi="Times New Roman" w:eastAsia="宋体" w:cs="Times New Roman"/>
          <w:sz w:val="24"/>
          <w:highlight w:val="none"/>
          <w:lang w:val="en-US" w:eastAsia="zh-CN"/>
        </w:rPr>
        <w:t>② 无组织废气</w:t>
      </w:r>
    </w:p>
    <w:p w14:paraId="642481F7">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Style w:val="33"/>
          <w:rFonts w:hint="eastAsia" w:ascii="Times New Roman" w:hAnsi="Times New Roman" w:eastAsia="宋体" w:cs="Times New Roman"/>
          <w:sz w:val="24"/>
          <w:lang w:val="en-US" w:eastAsia="zh-CN"/>
        </w:rPr>
        <w:t>本项目的无组织废气主要为：铸轧车间无组织排放的颗粒物和冷轧车间无组织排放的</w:t>
      </w:r>
      <w:r>
        <w:rPr>
          <w:rStyle w:val="33"/>
          <w:rFonts w:hint="eastAsia" w:ascii="Times New Roman" w:hAnsi="Times New Roman" w:eastAsia="宋体" w:cs="Times New Roman"/>
          <w:sz w:val="24"/>
          <w:highlight w:val="none"/>
          <w:lang w:val="en-US" w:eastAsia="zh-CN"/>
        </w:rPr>
        <w:t>VOCs。</w:t>
      </w:r>
      <w:r>
        <w:rPr>
          <w:rStyle w:val="33"/>
          <w:rFonts w:hint="default" w:ascii="Times New Roman" w:hAnsi="Times New Roman" w:eastAsia="宋体" w:cs="Times New Roman"/>
          <w:sz w:val="24"/>
          <w:szCs w:val="24"/>
          <w:lang w:val="en-US" w:eastAsia="zh-CN"/>
        </w:rPr>
        <w:t>通过加强车间日常管理</w:t>
      </w:r>
      <w:r>
        <w:rPr>
          <w:rStyle w:val="33"/>
          <w:rFonts w:hint="eastAsia" w:ascii="Times New Roman" w:hAnsi="Times New Roman" w:eastAsia="宋体" w:cs="Times New Roman"/>
          <w:sz w:val="24"/>
          <w:szCs w:val="24"/>
          <w:lang w:val="en-US" w:eastAsia="zh-CN"/>
        </w:rPr>
        <w:t>、加强废气收集、增加绿化</w:t>
      </w:r>
      <w:r>
        <w:rPr>
          <w:rStyle w:val="33"/>
          <w:rFonts w:hint="default" w:ascii="Times New Roman" w:hAnsi="Times New Roman" w:eastAsia="宋体" w:cs="Times New Roman"/>
          <w:sz w:val="24"/>
          <w:szCs w:val="24"/>
          <w:lang w:val="en-US" w:eastAsia="zh-CN"/>
        </w:rPr>
        <w:t>和车间通风换气等措施，</w:t>
      </w:r>
      <w:r>
        <w:rPr>
          <w:rStyle w:val="33"/>
          <w:rFonts w:hint="eastAsia" w:ascii="Times New Roman" w:hAnsi="Times New Roman" w:eastAsia="宋体" w:cs="Times New Roman"/>
          <w:sz w:val="24"/>
          <w:szCs w:val="24"/>
          <w:lang w:val="en-US" w:eastAsia="zh-CN"/>
        </w:rPr>
        <w:t>减少对周围环境的影响</w:t>
      </w:r>
      <w:r>
        <w:rPr>
          <w:rStyle w:val="33"/>
          <w:rFonts w:hint="default" w:ascii="Times New Roman" w:hAnsi="Times New Roman" w:eastAsia="宋体" w:cs="Times New Roman"/>
          <w:sz w:val="24"/>
          <w:szCs w:val="24"/>
          <w:lang w:val="en-US" w:eastAsia="zh-CN"/>
        </w:rPr>
        <w:t>。</w:t>
      </w:r>
    </w:p>
    <w:p w14:paraId="70E91337">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（三）噪声</w:t>
      </w:r>
    </w:p>
    <w:p w14:paraId="6293375B">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Style w:val="33"/>
          <w:rFonts w:hint="eastAsia" w:ascii="Times New Roman" w:hAnsi="Times New Roman" w:eastAsia="宋体" w:cs="Times New Roman"/>
          <w:sz w:val="24"/>
          <w:lang w:val="en-US" w:eastAsia="zh-CN"/>
        </w:rPr>
        <w:t>本项目噪声主要来源于新增熔炼炉、合卷机、分卷机等设备。项目采取的主要降噪措施包括：设备均布置在车间；采取基底减振、隔声、消音措施；在管道布置、设计及支吊架选择上防震、防冲击，以减轻噪声对环境的影响；在车间、厂区周围建筑一定高度的隔声屏障，如围墙，减少对车间外或厂区外环境的影响。此外，各生产车间尽量不设门窗，墙体应保持一定的墙壁厚度并采用隔声材料等；在厂区总体布置中将噪声源集中布置在生产车间内，噪声较大的设备尽量布置在车间中部，远离厂界；生产车间尽量远离厂外敏感点，周围布置生活设施等，对生产噪声能够起到一定的阻隔、距离衰减作用。</w:t>
      </w:r>
      <w:r>
        <w:rPr>
          <w:rFonts w:hint="default" w:ascii="Times New Roman" w:hAnsi="Times New Roman" w:eastAsia="宋体" w:cs="Times New Roman"/>
          <w:color w:val="auto"/>
          <w:sz w:val="24"/>
          <w:szCs w:val="24"/>
          <w:lang w:val="en-US" w:eastAsia="zh-CN"/>
        </w:rPr>
        <w:t>，运营期厂界噪声须执行《工业企业厂界环境噪声排放标准》（GB</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12348-2008）中</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类标准。</w:t>
      </w:r>
      <w:r>
        <w:rPr>
          <w:rFonts w:hint="eastAsia" w:ascii="Times New Roman" w:hAnsi="Times New Roman" w:cs="Times New Roman" w:eastAsiaTheme="minorEastAsia"/>
          <w:color w:val="000000"/>
          <w:sz w:val="24"/>
          <w:szCs w:val="24"/>
          <w:highlight w:val="none"/>
          <w:lang w:val="en-US" w:eastAsia="zh-CN"/>
        </w:rPr>
        <w:t xml:space="preserve"> </w:t>
      </w:r>
    </w:p>
    <w:p w14:paraId="2EF31FED">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lang w:val="en-US" w:eastAsia="zh-CN"/>
        </w:rPr>
      </w:pPr>
      <w:r>
        <w:rPr>
          <w:rFonts w:hint="eastAsia" w:asciiTheme="minorEastAsia" w:hAnsiTheme="minorEastAsia" w:eastAsiaTheme="minorEastAsia" w:cstheme="minorEastAsia"/>
          <w:b/>
          <w:sz w:val="28"/>
          <w:szCs w:val="28"/>
          <w:shd w:val="clear" w:color="auto" w:fill="FFFFFF"/>
          <w:lang w:bidi="ar"/>
        </w:rPr>
        <w:t>（四）固</w:t>
      </w:r>
      <w:r>
        <w:rPr>
          <w:rFonts w:hint="eastAsia" w:asciiTheme="minorEastAsia" w:hAnsiTheme="minorEastAsia" w:eastAsiaTheme="minorEastAsia" w:cstheme="minorEastAsia"/>
          <w:b/>
          <w:sz w:val="28"/>
          <w:szCs w:val="28"/>
          <w:shd w:val="clear" w:color="auto" w:fill="FFFFFF"/>
          <w:lang w:val="en-US" w:eastAsia="zh-CN" w:bidi="ar"/>
        </w:rPr>
        <w:t>体</w:t>
      </w:r>
      <w:r>
        <w:rPr>
          <w:rFonts w:hint="eastAsia" w:asciiTheme="minorEastAsia" w:hAnsiTheme="minorEastAsia" w:eastAsiaTheme="minorEastAsia" w:cstheme="minorEastAsia"/>
          <w:b/>
          <w:sz w:val="28"/>
          <w:szCs w:val="28"/>
          <w:shd w:val="clear" w:color="auto" w:fill="FFFFFF"/>
          <w:lang w:bidi="ar"/>
        </w:rPr>
        <w:t>废</w:t>
      </w:r>
      <w:r>
        <w:rPr>
          <w:rFonts w:hint="eastAsia" w:asciiTheme="minorEastAsia" w:hAnsiTheme="minorEastAsia" w:eastAsiaTheme="minorEastAsia" w:cstheme="minorEastAsia"/>
          <w:b/>
          <w:sz w:val="28"/>
          <w:szCs w:val="28"/>
          <w:shd w:val="clear" w:color="auto" w:fill="FFFFFF"/>
          <w:lang w:val="en-US" w:eastAsia="zh-CN" w:bidi="ar"/>
        </w:rPr>
        <w:t>物</w:t>
      </w:r>
    </w:p>
    <w:p w14:paraId="500997D8">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w:t>
      </w:r>
      <w:r>
        <w:rPr>
          <w:rFonts w:hint="eastAsia" w:ascii="Times New Roman" w:hAnsi="Times New Roman" w:eastAsia="宋体" w:cs="Times New Roman"/>
          <w:color w:val="auto"/>
          <w:sz w:val="24"/>
          <w:szCs w:val="24"/>
          <w:lang w:val="en-US" w:eastAsia="zh-CN"/>
        </w:rPr>
        <w:t>产生</w:t>
      </w:r>
      <w:r>
        <w:rPr>
          <w:rFonts w:hint="default" w:ascii="Times New Roman" w:hAnsi="Times New Roman" w:eastAsia="宋体" w:cs="Times New Roman"/>
          <w:color w:val="auto"/>
          <w:sz w:val="24"/>
          <w:szCs w:val="24"/>
          <w:lang w:val="en-US" w:eastAsia="zh-CN"/>
        </w:rPr>
        <w:t>的固体废物主要为铝尘灰、铝灰渣。</w:t>
      </w:r>
    </w:p>
    <w:p w14:paraId="770E4356">
      <w:pPr>
        <w:widowControl/>
        <w:numPr>
          <w:ilvl w:val="0"/>
          <w:numId w:val="0"/>
        </w:numPr>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项目不新增员工，因此无生活垃圾产生；本项目建设完成后全厂轧制产品产量无变化，因此轧制工序沿用现有工程辅料，不新增油雾回收产生的残渣及轧制油过滤产生的废硅藻土等固体废物。 </w:t>
      </w:r>
    </w:p>
    <w:p w14:paraId="057B444E">
      <w:pPr>
        <w:widowControl/>
        <w:numPr>
          <w:ilvl w:val="0"/>
          <w:numId w:val="0"/>
        </w:numPr>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1）铝尘灰：项目熔炼工序配备布袋除尘器运行过程中产生的铝尘灰，收集后暂存危废暂存间，交由有资质的单位处置。</w:t>
      </w:r>
    </w:p>
    <w:p w14:paraId="21FECEC3">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eastAsia="宋体" w:cs="Times New Roman"/>
          <w:color w:val="auto"/>
          <w:sz w:val="24"/>
          <w:szCs w:val="24"/>
          <w:lang w:val="en-US" w:eastAsia="zh-CN"/>
        </w:rPr>
        <w:t>2）铝灰渣：为提升产品品质与质量，本项目增加铝锭的用量，降低铝水用量。因铝锭的纯度较铝水高，故熔炼产生的铝灰渣较少。因全厂产品产量未发生变化，故本项目建成后铝灰渣产量降低。项目产生的铝灰渣经收集后暂存危废暂存间，交由有资质的单位处置。</w:t>
      </w:r>
    </w:p>
    <w:p w14:paraId="4CB22796">
      <w:pPr>
        <w:pStyle w:val="31"/>
        <w:keepNext w:val="0"/>
        <w:keepLines w:val="0"/>
        <w:pageBreakBefore w:val="0"/>
        <w:widowControl/>
        <w:numPr>
          <w:ilvl w:val="0"/>
          <w:numId w:val="0"/>
        </w:numPr>
        <w:tabs>
          <w:tab w:val="left" w:pos="0"/>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bCs/>
          <w:sz w:val="28"/>
          <w:szCs w:val="28"/>
          <w:shd w:val="clear" w:color="auto" w:fill="FFFFFF"/>
        </w:rPr>
      </w:pPr>
      <w:r>
        <w:rPr>
          <w:rFonts w:hint="eastAsia" w:asciiTheme="minorEastAsia" w:hAnsiTheme="minorEastAsia" w:eastAsiaTheme="minorEastAsia" w:cstheme="minorEastAsia"/>
          <w:b/>
          <w:bCs/>
          <w:sz w:val="28"/>
          <w:szCs w:val="28"/>
          <w:shd w:val="clear" w:color="auto" w:fill="FFFFFF"/>
          <w:lang w:eastAsia="zh-CN"/>
        </w:rPr>
        <w:t>四、</w:t>
      </w:r>
      <w:r>
        <w:rPr>
          <w:rFonts w:hint="eastAsia" w:asciiTheme="minorEastAsia" w:hAnsiTheme="minorEastAsia" w:eastAsiaTheme="minorEastAsia" w:cstheme="minorEastAsia"/>
          <w:b/>
          <w:bCs/>
          <w:sz w:val="28"/>
          <w:szCs w:val="28"/>
          <w:shd w:val="clear" w:color="auto" w:fill="FFFFFF"/>
        </w:rPr>
        <w:t>环境保护设施调试效果</w:t>
      </w:r>
    </w:p>
    <w:p w14:paraId="6404D5EC">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40" w:firstLineChars="1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第三方环境监测公司出具了《</w:t>
      </w:r>
      <w:r>
        <w:rPr>
          <w:rFonts w:hint="eastAsia" w:ascii="Times New Roman" w:hAnsi="Times New Roman" w:cs="Times New Roman"/>
          <w:color w:val="auto"/>
          <w:sz w:val="24"/>
          <w:szCs w:val="24"/>
          <w:lang w:val="en-US" w:eastAsia="zh-CN"/>
        </w:rPr>
        <w:t>山东信通铝业有限公司高端铝材生产线技术改造项目</w:t>
      </w:r>
      <w:r>
        <w:rPr>
          <w:rFonts w:hint="eastAsia" w:ascii="Times New Roman" w:hAnsi="Times New Roman" w:cs="Times New Roman" w:eastAsiaTheme="minorEastAsia"/>
          <w:color w:val="000000"/>
          <w:sz w:val="24"/>
          <w:szCs w:val="24"/>
          <w:highlight w:val="none"/>
          <w:lang w:val="en-US" w:eastAsia="zh-CN"/>
        </w:rPr>
        <w:t>竣工环境保护验收监测报告》，验收监测期间，项目生产工况稳定，生产负荷均在75%以上，符合验收监测应在工况的要求。监测结果表明：</w:t>
      </w:r>
    </w:p>
    <w:p w14:paraId="076D7E3C">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1、废水</w:t>
      </w:r>
    </w:p>
    <w:p w14:paraId="1BE86EAD">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Style w:val="33"/>
          <w:rFonts w:hint="eastAsia" w:ascii="Times New Roman" w:hAnsi="Times New Roman" w:eastAsia="宋体" w:cs="Times New Roman"/>
          <w:sz w:val="24"/>
          <w:lang w:val="en-US" w:eastAsia="zh-CN"/>
        </w:rPr>
        <w:t>本项目无新增生产用水和生活用水。员工从现有工程进行调剂，不新增员工，因此无生活污水的产生与排放。</w:t>
      </w:r>
    </w:p>
    <w:p w14:paraId="6AB3C75A">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default"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2</w:t>
      </w:r>
      <w:r>
        <w:rPr>
          <w:rFonts w:hint="default" w:ascii="Times New Roman" w:hAnsi="Times New Roman" w:cs="Times New Roman" w:eastAsiaTheme="minorEastAsia"/>
          <w:b/>
          <w:bCs/>
          <w:kern w:val="2"/>
          <w:sz w:val="28"/>
          <w:szCs w:val="28"/>
          <w:lang w:val="en-US" w:eastAsia="zh-CN" w:bidi="ar-SA"/>
        </w:rPr>
        <w:t>、废气</w:t>
      </w:r>
    </w:p>
    <w:p w14:paraId="012BAE7C">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ascii="Times New Roman" w:hAnsi="Times New Roman" w:eastAsia="宋体" w:cs="Times New Roman"/>
          <w:b w:val="0"/>
          <w:bCs w:val="0"/>
          <w:color w:val="auto"/>
          <w:sz w:val="24"/>
          <w:szCs w:val="24"/>
          <w:highlight w:val="none"/>
        </w:rPr>
        <w:t>验收监测期间，</w:t>
      </w:r>
      <w:r>
        <w:rPr>
          <w:rFonts w:hint="eastAsia" w:ascii="Times New Roman" w:hAnsi="Times New Roman" w:eastAsia="宋体" w:cs="Times New Roman"/>
          <w:b w:val="0"/>
          <w:bCs w:val="0"/>
          <w:color w:val="auto"/>
          <w:sz w:val="24"/>
          <w:szCs w:val="24"/>
          <w:highlight w:val="none"/>
          <w:lang w:val="en-US" w:eastAsia="zh-CN"/>
        </w:rPr>
        <w:t>排气筒DA002的</w:t>
      </w:r>
      <w:r>
        <w:rPr>
          <w:rFonts w:hint="eastAsia" w:ascii="Times New Roman" w:hAnsi="Times New Roman" w:eastAsia="宋体" w:cs="Times New Roman"/>
          <w:b w:val="0"/>
          <w:bCs w:val="0"/>
          <w:color w:val="auto"/>
          <w:sz w:val="24"/>
          <w:szCs w:val="24"/>
          <w:highlight w:val="none"/>
        </w:rPr>
        <w:t>有组织</w:t>
      </w:r>
      <w:r>
        <w:rPr>
          <w:rFonts w:ascii="Times New Roman" w:hAnsi="Times New Roman" w:eastAsia="宋体" w:cs="Times New Roman"/>
          <w:b w:val="0"/>
          <w:bCs w:val="0"/>
          <w:color w:val="auto"/>
          <w:sz w:val="24"/>
          <w:szCs w:val="24"/>
          <w:highlight w:val="none"/>
        </w:rPr>
        <w:t>颗粒物</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lang w:val="en-US" w:eastAsia="zh-CN"/>
        </w:rPr>
        <w:t>二氧化硫、氮氧化物</w:t>
      </w:r>
      <w:r>
        <w:rPr>
          <w:rFonts w:hint="eastAsia" w:ascii="Times New Roman" w:hAnsi="Times New Roman" w:eastAsia="宋体" w:cs="Times New Roman"/>
          <w:b w:val="0"/>
          <w:bCs w:val="0"/>
          <w:color w:val="auto"/>
          <w:sz w:val="24"/>
          <w:szCs w:val="24"/>
          <w:highlight w:val="none"/>
        </w:rPr>
        <w:t>最高排放浓度</w:t>
      </w:r>
      <w:r>
        <w:rPr>
          <w:rFonts w:hint="eastAsia" w:ascii="Times New Roman" w:hAnsi="Times New Roman" w:eastAsia="宋体" w:cs="Times New Roman"/>
          <w:b w:val="0"/>
          <w:bCs w:val="0"/>
          <w:color w:val="auto"/>
          <w:sz w:val="24"/>
          <w:szCs w:val="24"/>
          <w:highlight w:val="none"/>
          <w:lang w:eastAsia="zh-CN"/>
        </w:rPr>
        <w:t>分别为</w:t>
      </w:r>
      <w:r>
        <w:rPr>
          <w:rFonts w:hint="eastAsia" w:ascii="Times New Roman" w:hAnsi="Times New Roman" w:eastAsia="宋体" w:cs="Times New Roman"/>
          <w:b w:val="0"/>
          <w:bCs w:val="0"/>
          <w:color w:val="auto"/>
          <w:sz w:val="24"/>
          <w:szCs w:val="24"/>
          <w:highlight w:val="none"/>
          <w:lang w:val="en-US" w:eastAsia="zh-CN"/>
        </w:rPr>
        <w:t xml:space="preserve">1.9 </w:t>
      </w:r>
      <w:r>
        <w:rPr>
          <w:rFonts w:ascii="Times New Roman" w:hAnsi="Times New Roman" w:eastAsia="宋体" w:cs="Times New Roman"/>
          <w:b w:val="0"/>
          <w:bCs w:val="0"/>
          <w:color w:val="auto"/>
          <w:sz w:val="24"/>
          <w:szCs w:val="24"/>
          <w:highlight w:val="none"/>
        </w:rPr>
        <w:t>mg/m</w:t>
      </w:r>
      <w:r>
        <w:rPr>
          <w:rFonts w:ascii="Times New Roman" w:hAnsi="Times New Roman" w:eastAsia="宋体" w:cs="Times New Roman"/>
          <w:b w:val="0"/>
          <w:bCs w:val="0"/>
          <w:color w:val="auto"/>
          <w:sz w:val="24"/>
          <w:szCs w:val="24"/>
          <w:highlight w:val="none"/>
          <w:vertAlign w:val="superscript"/>
        </w:rPr>
        <w:t>3</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lang w:val="en-US" w:eastAsia="zh-CN"/>
        </w:rPr>
        <w:t xml:space="preserve">&lt;3 </w:t>
      </w:r>
      <w:r>
        <w:rPr>
          <w:rFonts w:ascii="Times New Roman" w:hAnsi="Times New Roman" w:eastAsia="宋体" w:cs="Times New Roman"/>
          <w:b w:val="0"/>
          <w:bCs w:val="0"/>
          <w:color w:val="auto"/>
          <w:sz w:val="24"/>
          <w:szCs w:val="24"/>
          <w:highlight w:val="none"/>
        </w:rPr>
        <w:t>mg/m</w:t>
      </w:r>
      <w:r>
        <w:rPr>
          <w:rFonts w:ascii="Times New Roman" w:hAnsi="Times New Roman" w:eastAsia="宋体" w:cs="Times New Roman"/>
          <w:b w:val="0"/>
          <w:bCs w:val="0"/>
          <w:color w:val="auto"/>
          <w:sz w:val="24"/>
          <w:szCs w:val="24"/>
          <w:highlight w:val="none"/>
          <w:vertAlign w:val="superscript"/>
        </w:rPr>
        <w:t>3</w:t>
      </w:r>
      <w:r>
        <w:rPr>
          <w:rFonts w:hint="eastAsia" w:ascii="Times New Roman" w:hAnsi="Times New Roman" w:eastAsia="宋体" w:cs="Times New Roman"/>
          <w:b w:val="0"/>
          <w:bCs w:val="0"/>
          <w:color w:val="auto"/>
          <w:sz w:val="24"/>
          <w:szCs w:val="24"/>
          <w:highlight w:val="none"/>
          <w:lang w:val="en-US" w:eastAsia="zh-CN"/>
        </w:rPr>
        <w:t xml:space="preserve">和11 </w:t>
      </w:r>
      <w:r>
        <w:rPr>
          <w:rFonts w:ascii="Times New Roman" w:hAnsi="Times New Roman" w:eastAsia="宋体" w:cs="Times New Roman"/>
          <w:b w:val="0"/>
          <w:bCs w:val="0"/>
          <w:color w:val="auto"/>
          <w:sz w:val="24"/>
          <w:szCs w:val="24"/>
          <w:highlight w:val="none"/>
        </w:rPr>
        <w:t>mg/m</w:t>
      </w:r>
      <w:r>
        <w:rPr>
          <w:rFonts w:ascii="Times New Roman" w:hAnsi="Times New Roman" w:eastAsia="宋体" w:cs="Times New Roman"/>
          <w:b w:val="0"/>
          <w:bCs w:val="0"/>
          <w:color w:val="auto"/>
          <w:sz w:val="24"/>
          <w:szCs w:val="24"/>
          <w:highlight w:val="none"/>
          <w:vertAlign w:val="superscript"/>
        </w:rPr>
        <w:t>3</w:t>
      </w:r>
      <w:r>
        <w:rPr>
          <w:rFonts w:hint="eastAsia" w:ascii="Times New Roman" w:hAnsi="Times New Roman" w:eastAsia="宋体" w:cs="Times New Roman"/>
          <w:b w:val="0"/>
          <w:bCs w:val="0"/>
          <w:color w:val="auto"/>
          <w:sz w:val="24"/>
          <w:szCs w:val="24"/>
          <w:highlight w:val="none"/>
        </w:rPr>
        <w:t>，</w:t>
      </w:r>
      <w:r>
        <w:rPr>
          <w:rFonts w:hint="eastAsia" w:ascii="Times New Roman" w:hAnsi="Times New Roman" w:eastAsia="宋体" w:cs="Times New Roman"/>
          <w:b w:val="0"/>
          <w:bCs w:val="0"/>
          <w:color w:val="auto"/>
          <w:sz w:val="24"/>
          <w:szCs w:val="24"/>
          <w:highlight w:val="none"/>
          <w:lang w:eastAsia="zh-CN"/>
        </w:rPr>
        <w:t>均</w:t>
      </w:r>
      <w:r>
        <w:rPr>
          <w:rFonts w:hint="eastAsia" w:ascii="Times New Roman" w:hAnsi="Times New Roman" w:eastAsia="宋体" w:cs="Times New Roman"/>
          <w:b w:val="0"/>
          <w:bCs w:val="0"/>
          <w:color w:val="auto"/>
          <w:sz w:val="24"/>
          <w:szCs w:val="24"/>
          <w:highlight w:val="none"/>
        </w:rPr>
        <w:t>满足</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区域性</w:t>
      </w:r>
      <w:r>
        <w:rPr>
          <w:rFonts w:hint="default" w:ascii="Times New Roman" w:hAnsi="Times New Roman" w:eastAsia="宋体" w:cs="Times New Roman"/>
          <w:color w:val="auto"/>
          <w:sz w:val="24"/>
          <w:szCs w:val="24"/>
          <w:highlight w:val="none"/>
          <w:lang w:val="en-US" w:eastAsia="zh-CN"/>
        </w:rPr>
        <w:t>大气污染物排放标准》（DB37/</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237</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-201</w:t>
      </w:r>
      <w:r>
        <w:rPr>
          <w:rFonts w:hint="eastAsia"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lang w:val="en-US" w:eastAsia="zh-CN"/>
        </w:rPr>
        <w:t>）表</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中</w:t>
      </w:r>
      <w:r>
        <w:rPr>
          <w:rFonts w:hint="eastAsia" w:ascii="Times New Roman" w:hAnsi="Times New Roman" w:eastAsia="宋体" w:cs="Times New Roman"/>
          <w:color w:val="auto"/>
          <w:sz w:val="24"/>
          <w:szCs w:val="24"/>
          <w:highlight w:val="none"/>
          <w:lang w:val="en-US" w:eastAsia="zh-CN"/>
        </w:rPr>
        <w:t>“重点</w:t>
      </w:r>
      <w:r>
        <w:rPr>
          <w:rFonts w:hint="default" w:ascii="Times New Roman" w:hAnsi="Times New Roman" w:eastAsia="宋体" w:cs="Times New Roman"/>
          <w:color w:val="auto"/>
          <w:sz w:val="24"/>
          <w:szCs w:val="24"/>
          <w:highlight w:val="none"/>
          <w:lang w:val="en-US" w:eastAsia="zh-CN"/>
        </w:rPr>
        <w:t>控制区</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标准限值：</w:t>
      </w:r>
      <w:r>
        <w:rPr>
          <w:rFonts w:hint="eastAsia" w:ascii="Times New Roman" w:hAnsi="Times New Roman" w:eastAsia="宋体" w:cs="Times New Roman"/>
          <w:color w:val="auto"/>
          <w:sz w:val="24"/>
          <w:szCs w:val="24"/>
          <w:highlight w:val="none"/>
          <w:lang w:val="en-US" w:eastAsia="zh-CN"/>
        </w:rPr>
        <w:t xml:space="preserve">10 </w:t>
      </w:r>
      <w:r>
        <w:rPr>
          <w:rFonts w:hint="default" w:ascii="Times New Roman" w:hAnsi="Times New Roman" w:eastAsia="宋体" w:cs="Times New Roman"/>
          <w:color w:val="auto"/>
          <w:sz w:val="24"/>
          <w:szCs w:val="24"/>
          <w:highlight w:val="none"/>
          <w:lang w:val="en-US" w:eastAsia="zh-CN"/>
        </w:rPr>
        <w:t>mg/m</w:t>
      </w:r>
      <w:r>
        <w:rPr>
          <w:rFonts w:hint="default"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w:t>
      </w:r>
      <w:r>
        <w:rPr>
          <w:rFonts w:hint="eastAsia" w:ascii="Times New Roman" w:hAnsi="Times New Roman" w:eastAsia="宋体" w:cs="Times New Roman"/>
          <w:color w:val="auto"/>
          <w:sz w:val="24"/>
          <w:szCs w:val="24"/>
          <w:highlight w:val="none"/>
          <w:lang w:val="en-US" w:eastAsia="zh-CN"/>
        </w:rPr>
        <w:t xml:space="preserve">50 </w:t>
      </w:r>
      <w:r>
        <w:rPr>
          <w:rFonts w:hint="default" w:ascii="Times New Roman" w:hAnsi="Times New Roman" w:eastAsia="宋体" w:cs="Times New Roman"/>
          <w:color w:val="auto"/>
          <w:sz w:val="24"/>
          <w:szCs w:val="24"/>
          <w:highlight w:val="none"/>
          <w:lang w:val="en-US" w:eastAsia="zh-CN"/>
        </w:rPr>
        <w:t>mg/m</w:t>
      </w:r>
      <w:r>
        <w:rPr>
          <w:rFonts w:hint="default"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w:t>
      </w:r>
      <w:r>
        <w:rPr>
          <w:rFonts w:hint="eastAsia" w:ascii="Times New Roman" w:hAnsi="Times New Roman" w:eastAsia="宋体" w:cs="Times New Roman"/>
          <w:color w:val="auto"/>
          <w:sz w:val="24"/>
          <w:szCs w:val="24"/>
          <w:highlight w:val="none"/>
          <w:lang w:val="en-US" w:eastAsia="zh-CN"/>
        </w:rPr>
        <w:t xml:space="preserve">50 </w:t>
      </w:r>
      <w:r>
        <w:rPr>
          <w:rFonts w:hint="default" w:ascii="Times New Roman" w:hAnsi="Times New Roman" w:eastAsia="宋体" w:cs="Times New Roman"/>
          <w:color w:val="auto"/>
          <w:sz w:val="24"/>
          <w:szCs w:val="24"/>
          <w:highlight w:val="none"/>
          <w:lang w:val="en-US" w:eastAsia="zh-CN"/>
        </w:rPr>
        <w:t>mg/m</w:t>
      </w:r>
      <w:r>
        <w:rPr>
          <w:rFonts w:hint="default" w:ascii="Times New Roman" w:hAnsi="Times New Roman" w:eastAsia="宋体" w:cs="Times New Roman"/>
          <w:color w:val="auto"/>
          <w:sz w:val="24"/>
          <w:szCs w:val="24"/>
          <w:highlight w:val="none"/>
          <w:vertAlign w:val="superscript"/>
          <w:lang w:val="en-US" w:eastAsia="zh-CN"/>
        </w:rPr>
        <w:t>3</w:t>
      </w:r>
      <w:r>
        <w:rPr>
          <w:rFonts w:hint="eastAsia" w:ascii="宋体" w:hAnsi="宋体" w:eastAsia="宋体" w:cs="宋体"/>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NO</w:t>
      </w:r>
      <w:r>
        <w:rPr>
          <w:rFonts w:hint="eastAsia" w:ascii="Times New Roman" w:hAnsi="Times New Roman" w:eastAsia="宋体" w:cs="Times New Roman"/>
          <w:color w:val="auto"/>
          <w:sz w:val="24"/>
          <w:szCs w:val="24"/>
          <w:highlight w:val="none"/>
          <w:vertAlign w:val="subscript"/>
          <w:lang w:val="en-US" w:eastAsia="zh-CN"/>
        </w:rPr>
        <w:t>X</w:t>
      </w:r>
      <w:r>
        <w:rPr>
          <w:rFonts w:hint="default" w:ascii="Times New Roman" w:hAnsi="Times New Roman" w:eastAsia="宋体" w:cs="Times New Roman"/>
          <w:spacing w:val="8"/>
          <w:sz w:val="24"/>
          <w:szCs w:val="24"/>
          <w:highlight w:val="none"/>
          <w:lang w:val="en-US" w:eastAsia="zh-CN"/>
        </w:rPr>
        <w:t>同时执行关于印发《聊城市环境空气质量改善整改工作方案》的通知</w:t>
      </w:r>
      <w:r>
        <w:rPr>
          <w:rFonts w:hint="eastAsia" w:ascii="Times New Roman" w:hAnsi="Times New Roman" w:eastAsia="宋体" w:cs="Times New Roman"/>
          <w:spacing w:val="8"/>
          <w:sz w:val="24"/>
          <w:szCs w:val="24"/>
          <w:highlight w:val="none"/>
          <w:lang w:val="en-US" w:eastAsia="zh-CN"/>
        </w:rPr>
        <w:t>（</w:t>
      </w:r>
      <w:r>
        <w:rPr>
          <w:rFonts w:hint="eastAsia" w:ascii="Times New Roman" w:hAnsi="Times New Roman" w:eastAsia="宋体" w:cs="Times New Roman"/>
          <w:color w:val="auto"/>
          <w:sz w:val="24"/>
          <w:szCs w:val="24"/>
          <w:highlight w:val="none"/>
          <w:vertAlign w:val="baseline"/>
          <w:lang w:val="en-US" w:eastAsia="zh-CN"/>
        </w:rPr>
        <w:t>聊气办发﹝2019﹞39号</w:t>
      </w:r>
      <w:r>
        <w:rPr>
          <w:rFonts w:hint="eastAsia" w:ascii="Times New Roman" w:hAnsi="Times New Roman" w:eastAsia="宋体" w:cs="Times New Roman"/>
          <w:spacing w:val="8"/>
          <w:sz w:val="24"/>
          <w:szCs w:val="24"/>
          <w:highlight w:val="none"/>
          <w:lang w:val="en-US" w:eastAsia="zh-CN"/>
        </w:rPr>
        <w:t>）</w:t>
      </w:r>
      <w:r>
        <w:rPr>
          <w:rFonts w:hint="eastAsia" w:ascii="宋体" w:hAnsi="宋体" w:eastAsia="宋体" w:cs="宋体"/>
          <w:color w:val="auto"/>
          <w:sz w:val="24"/>
          <w:szCs w:val="24"/>
          <w:highlight w:val="none"/>
          <w:lang w:val="en-US" w:eastAsia="zh-CN"/>
        </w:rPr>
        <w:t>｝</w:t>
      </w:r>
      <w:r>
        <w:rPr>
          <w:rFonts w:hint="eastAsia" w:ascii="Times New Roman" w:hAnsi="Times New Roman" w:eastAsia="宋体" w:cs="Times New Roman"/>
          <w:b w:val="0"/>
          <w:bCs w:val="0"/>
          <w:color w:val="auto"/>
          <w:sz w:val="24"/>
          <w:szCs w:val="24"/>
          <w:highlight w:val="none"/>
          <w:lang w:val="en-US" w:eastAsia="zh-CN"/>
        </w:rPr>
        <w:t>；</w:t>
      </w:r>
      <w:r>
        <w:rPr>
          <w:rFonts w:ascii="Times New Roman" w:hAnsi="Times New Roman" w:eastAsia="宋体" w:cs="Times New Roman"/>
          <w:b w:val="0"/>
          <w:bCs w:val="0"/>
          <w:color w:val="auto"/>
          <w:sz w:val="24"/>
          <w:szCs w:val="24"/>
          <w:highlight w:val="none"/>
        </w:rPr>
        <w:t>颗粒物</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lang w:val="en-US" w:eastAsia="zh-CN"/>
        </w:rPr>
        <w:t>二氧化硫和氮氧化物</w:t>
      </w:r>
      <w:r>
        <w:rPr>
          <w:rFonts w:hint="eastAsia" w:ascii="Times New Roman" w:hAnsi="Times New Roman" w:eastAsia="宋体" w:cs="Times New Roman"/>
          <w:b w:val="0"/>
          <w:bCs w:val="0"/>
          <w:color w:val="auto"/>
          <w:sz w:val="24"/>
          <w:szCs w:val="24"/>
          <w:highlight w:val="none"/>
        </w:rPr>
        <w:t>最</w:t>
      </w:r>
      <w:r>
        <w:rPr>
          <w:rFonts w:hint="eastAsia" w:ascii="Times New Roman" w:hAnsi="Times New Roman" w:eastAsia="宋体" w:cs="Times New Roman"/>
          <w:b w:val="0"/>
          <w:bCs w:val="0"/>
          <w:color w:val="auto"/>
          <w:sz w:val="24"/>
          <w:szCs w:val="24"/>
          <w:highlight w:val="none"/>
          <w:lang w:val="en-US" w:eastAsia="zh-CN"/>
        </w:rPr>
        <w:t>大</w:t>
      </w:r>
      <w:r>
        <w:rPr>
          <w:rFonts w:hint="eastAsia" w:ascii="Times New Roman" w:hAnsi="Times New Roman" w:eastAsia="宋体" w:cs="Times New Roman"/>
          <w:b w:val="0"/>
          <w:bCs w:val="0"/>
          <w:color w:val="auto"/>
          <w:sz w:val="24"/>
          <w:szCs w:val="24"/>
          <w:highlight w:val="none"/>
        </w:rPr>
        <w:t>排放速率</w:t>
      </w:r>
      <w:r>
        <w:rPr>
          <w:rFonts w:hint="eastAsia" w:ascii="Times New Roman" w:hAnsi="Times New Roman" w:eastAsia="宋体" w:cs="Times New Roman"/>
          <w:b w:val="0"/>
          <w:bCs w:val="0"/>
          <w:color w:val="auto"/>
          <w:sz w:val="24"/>
          <w:szCs w:val="24"/>
          <w:highlight w:val="none"/>
          <w:lang w:eastAsia="zh-CN"/>
        </w:rPr>
        <w:t>分别</w:t>
      </w:r>
      <w:r>
        <w:rPr>
          <w:rFonts w:hint="eastAsia" w:ascii="Times New Roman" w:hAnsi="Times New Roman" w:eastAsia="宋体" w:cs="Times New Roman"/>
          <w:b w:val="0"/>
          <w:bCs w:val="0"/>
          <w:color w:val="auto"/>
          <w:sz w:val="24"/>
          <w:szCs w:val="24"/>
          <w:highlight w:val="none"/>
        </w:rPr>
        <w:t>为</w:t>
      </w:r>
      <w:r>
        <w:rPr>
          <w:rFonts w:hint="eastAsia" w:ascii="Times New Roman" w:hAnsi="Times New Roman" w:eastAsia="宋体" w:cs="Times New Roman"/>
          <w:b w:val="0"/>
          <w:bCs w:val="0"/>
          <w:color w:val="auto"/>
          <w:sz w:val="24"/>
          <w:szCs w:val="24"/>
          <w:highlight w:val="none"/>
          <w:lang w:val="en-US" w:eastAsia="zh-CN"/>
        </w:rPr>
        <w:t>0.071</w:t>
      </w:r>
      <w:r>
        <w:rPr>
          <w:rFonts w:hint="eastAsia" w:ascii="Times New Roman" w:hAnsi="Times New Roman" w:eastAsia="宋体" w:cs="Times New Roman"/>
          <w:b w:val="0"/>
          <w:bCs w:val="0"/>
          <w:color w:val="auto"/>
          <w:sz w:val="24"/>
          <w:szCs w:val="24"/>
          <w:highlight w:val="none"/>
        </w:rPr>
        <w:t xml:space="preserve"> </w:t>
      </w:r>
      <w:r>
        <w:rPr>
          <w:rFonts w:ascii="Times New Roman" w:hAnsi="Times New Roman" w:eastAsia="宋体" w:cs="Times New Roman"/>
          <w:b w:val="0"/>
          <w:bCs w:val="0"/>
          <w:color w:val="auto"/>
          <w:sz w:val="24"/>
          <w:szCs w:val="24"/>
          <w:highlight w:val="none"/>
        </w:rPr>
        <w:t>kg/h</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lang w:val="en-US" w:eastAsia="zh-CN"/>
        </w:rPr>
        <w:t>0.058</w:t>
      </w:r>
      <w:r>
        <w:rPr>
          <w:rFonts w:hint="eastAsia" w:ascii="Times New Roman" w:hAnsi="Times New Roman" w:eastAsia="宋体" w:cs="Times New Roman"/>
          <w:b w:val="0"/>
          <w:bCs w:val="0"/>
          <w:color w:val="auto"/>
          <w:sz w:val="24"/>
          <w:szCs w:val="24"/>
          <w:highlight w:val="none"/>
        </w:rPr>
        <w:t xml:space="preserve"> </w:t>
      </w:r>
      <w:r>
        <w:rPr>
          <w:rFonts w:ascii="Times New Roman" w:hAnsi="Times New Roman" w:eastAsia="宋体" w:cs="Times New Roman"/>
          <w:b w:val="0"/>
          <w:bCs w:val="0"/>
          <w:color w:val="auto"/>
          <w:sz w:val="24"/>
          <w:szCs w:val="24"/>
          <w:highlight w:val="none"/>
        </w:rPr>
        <w:t>kg/h</w:t>
      </w:r>
      <w:r>
        <w:rPr>
          <w:rFonts w:hint="eastAsia" w:ascii="Times New Roman" w:hAnsi="Times New Roman" w:eastAsia="宋体" w:cs="Times New Roman"/>
          <w:b w:val="0"/>
          <w:bCs w:val="0"/>
          <w:color w:val="auto"/>
          <w:sz w:val="24"/>
          <w:szCs w:val="24"/>
          <w:highlight w:val="none"/>
          <w:lang w:eastAsia="zh-CN"/>
        </w:rPr>
        <w:t>和</w:t>
      </w:r>
      <w:r>
        <w:rPr>
          <w:rFonts w:hint="eastAsia" w:ascii="Times New Roman" w:hAnsi="Times New Roman" w:eastAsia="宋体" w:cs="Times New Roman"/>
          <w:b w:val="0"/>
          <w:bCs w:val="0"/>
          <w:color w:val="auto"/>
          <w:sz w:val="24"/>
          <w:szCs w:val="24"/>
          <w:highlight w:val="none"/>
          <w:lang w:val="en-US" w:eastAsia="zh-CN"/>
        </w:rPr>
        <w:t>0.35</w:t>
      </w:r>
      <w:r>
        <w:rPr>
          <w:rFonts w:hint="eastAsia" w:ascii="Times New Roman" w:hAnsi="Times New Roman" w:eastAsia="宋体" w:cs="Times New Roman"/>
          <w:b w:val="0"/>
          <w:bCs w:val="0"/>
          <w:color w:val="auto"/>
          <w:sz w:val="24"/>
          <w:szCs w:val="24"/>
          <w:highlight w:val="none"/>
        </w:rPr>
        <w:t xml:space="preserve"> </w:t>
      </w:r>
      <w:r>
        <w:rPr>
          <w:rFonts w:ascii="Times New Roman" w:hAnsi="Times New Roman" w:eastAsia="宋体" w:cs="Times New Roman"/>
          <w:b w:val="0"/>
          <w:bCs w:val="0"/>
          <w:color w:val="auto"/>
          <w:sz w:val="24"/>
          <w:szCs w:val="24"/>
          <w:highlight w:val="none"/>
        </w:rPr>
        <w:t>kg/h</w:t>
      </w:r>
      <w:r>
        <w:rPr>
          <w:rFonts w:hint="eastAsia" w:ascii="Times New Roman" w:hAnsi="Times New Roman" w:eastAsia="宋体" w:cs="Times New Roman"/>
          <w:b w:val="0"/>
          <w:bCs w:val="0"/>
          <w:color w:val="auto"/>
          <w:sz w:val="24"/>
          <w:szCs w:val="24"/>
          <w:highlight w:val="none"/>
        </w:rPr>
        <w:t>，</w:t>
      </w:r>
      <w:r>
        <w:rPr>
          <w:rFonts w:hint="eastAsia" w:ascii="Times New Roman" w:hAnsi="Times New Roman" w:eastAsia="宋体" w:cs="Times New Roman"/>
          <w:color w:val="auto"/>
          <w:sz w:val="24"/>
          <w:szCs w:val="24"/>
          <w:highlight w:val="none"/>
          <w:lang w:val="en-US" w:eastAsia="zh-CN"/>
        </w:rPr>
        <w:t>分别</w:t>
      </w:r>
      <w:r>
        <w:rPr>
          <w:rFonts w:hint="default" w:ascii="Times New Roman" w:hAnsi="Times New Roman" w:eastAsia="宋体" w:cs="Times New Roman"/>
          <w:color w:val="auto"/>
          <w:sz w:val="24"/>
          <w:szCs w:val="24"/>
          <w:highlight w:val="none"/>
          <w:lang w:val="en-US" w:eastAsia="zh-CN"/>
        </w:rPr>
        <w:t>执行《大气污染物综合排放标准》（GB</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16297-1996）表2中</w:t>
      </w:r>
      <w:r>
        <w:rPr>
          <w:rFonts w:hint="eastAsia" w:ascii="Times New Roman" w:hAnsi="Times New Roman" w:eastAsia="宋体" w:cs="Times New Roman"/>
          <w:color w:val="auto"/>
          <w:sz w:val="24"/>
          <w:szCs w:val="24"/>
          <w:highlight w:val="none"/>
          <w:lang w:val="en-US" w:eastAsia="zh-CN"/>
        </w:rPr>
        <w:t>“其它”</w:t>
      </w:r>
      <w:r>
        <w:rPr>
          <w:rFonts w:hint="default" w:ascii="Times New Roman" w:hAnsi="Times New Roman" w:eastAsia="宋体" w:cs="Times New Roman"/>
          <w:color w:val="auto"/>
          <w:sz w:val="24"/>
          <w:szCs w:val="24"/>
          <w:highlight w:val="none"/>
          <w:lang w:val="en-US" w:eastAsia="zh-CN"/>
        </w:rPr>
        <w:t>二级标准要求</w:t>
      </w:r>
      <w:r>
        <w:rPr>
          <w:rFonts w:hint="eastAsia" w:ascii="Times New Roman" w:hAnsi="Times New Roman" w:eastAsia="宋体" w:cs="Times New Roman"/>
          <w:color w:val="auto"/>
          <w:sz w:val="24"/>
          <w:szCs w:val="24"/>
          <w:highlight w:val="none"/>
          <w:lang w:val="en-US" w:eastAsia="zh-CN"/>
        </w:rPr>
        <w:t>：12.74 kg/h、8.58 kg/h和2.54 kg/h。</w:t>
      </w:r>
      <w:r>
        <w:rPr>
          <w:rFonts w:hint="eastAsia" w:ascii="Times New Roman" w:hAnsi="Times New Roman" w:eastAsia="宋体" w:cs="Times New Roman"/>
          <w:color w:val="auto"/>
          <w:sz w:val="24"/>
          <w:szCs w:val="24"/>
          <w:highlight w:val="none"/>
          <w:vertAlign w:val="baseline"/>
          <w:lang w:val="en-US" w:eastAsia="zh-CN"/>
        </w:rPr>
        <w:t>有组织氟化物最高排放浓度为</w:t>
      </w:r>
      <w:r>
        <w:rPr>
          <w:rFonts w:hint="eastAsia" w:ascii="Times New Roman" w:hAnsi="Times New Roman" w:eastAsia="宋体" w:cs="Times New Roman"/>
          <w:color w:val="auto"/>
          <w:sz w:val="24"/>
          <w:szCs w:val="24"/>
          <w:highlight w:val="none"/>
          <w:lang w:val="en-US" w:eastAsia="zh-CN"/>
        </w:rPr>
        <w:t xml:space="preserve">0.65 </w:t>
      </w:r>
      <w:r>
        <w:rPr>
          <w:rFonts w:hint="default" w:ascii="Times New Roman" w:hAnsi="Times New Roman" w:eastAsia="宋体" w:cs="Times New Roman"/>
          <w:color w:val="auto"/>
          <w:sz w:val="24"/>
          <w:szCs w:val="24"/>
          <w:highlight w:val="none"/>
          <w:lang w:val="en-US" w:eastAsia="zh-CN"/>
        </w:rPr>
        <w:t>mg/m</w:t>
      </w:r>
      <w:r>
        <w:rPr>
          <w:rFonts w:hint="default"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，满足《工业炉窑大气污染物排放标准》（DB 37/2375-2019）表1中标准要求：3.0</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mg/m</w:t>
      </w:r>
      <w:r>
        <w:rPr>
          <w:rFonts w:hint="default"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；有组织氟化物最大排放速率为0.023</w:t>
      </w:r>
      <w:r>
        <w:rPr>
          <w:rFonts w:hint="eastAsia" w:ascii="Times New Roman" w:hAnsi="Times New Roman" w:eastAsia="宋体" w:cs="Times New Roman"/>
          <w:b w:val="0"/>
          <w:bCs w:val="0"/>
          <w:color w:val="auto"/>
          <w:sz w:val="24"/>
          <w:szCs w:val="24"/>
          <w:highlight w:val="none"/>
        </w:rPr>
        <w:t xml:space="preserve"> </w:t>
      </w:r>
      <w:r>
        <w:rPr>
          <w:rFonts w:ascii="Times New Roman" w:hAnsi="Times New Roman" w:eastAsia="宋体" w:cs="Times New Roman"/>
          <w:b w:val="0"/>
          <w:bCs w:val="0"/>
          <w:color w:val="auto"/>
          <w:sz w:val="24"/>
          <w:szCs w:val="24"/>
          <w:highlight w:val="none"/>
        </w:rPr>
        <w:t>kg/h</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lang w:val="en-US" w:eastAsia="zh-CN"/>
        </w:rPr>
        <w:t>满足</w:t>
      </w:r>
      <w:r>
        <w:rPr>
          <w:rFonts w:hint="default" w:ascii="Times New Roman" w:hAnsi="Times New Roman" w:eastAsia="宋体" w:cs="Times New Roman"/>
          <w:color w:val="auto"/>
          <w:sz w:val="24"/>
          <w:szCs w:val="24"/>
          <w:highlight w:val="none"/>
          <w:lang w:val="en-US" w:eastAsia="zh-CN"/>
        </w:rPr>
        <w:t>《大气污染物综合排放标准》（GB</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16297-1996）表2中</w:t>
      </w:r>
      <w:r>
        <w:rPr>
          <w:rFonts w:hint="eastAsia" w:ascii="Times New Roman" w:hAnsi="Times New Roman" w:eastAsia="宋体" w:cs="Times New Roman"/>
          <w:color w:val="auto"/>
          <w:sz w:val="24"/>
          <w:szCs w:val="24"/>
          <w:highlight w:val="none"/>
          <w:lang w:val="en-US" w:eastAsia="zh-CN"/>
        </w:rPr>
        <w:t>“其它”</w:t>
      </w:r>
      <w:r>
        <w:rPr>
          <w:rFonts w:hint="default" w:ascii="Times New Roman" w:hAnsi="Times New Roman" w:eastAsia="宋体" w:cs="Times New Roman"/>
          <w:color w:val="auto"/>
          <w:sz w:val="24"/>
          <w:szCs w:val="24"/>
          <w:highlight w:val="none"/>
          <w:lang w:val="en-US" w:eastAsia="zh-CN"/>
        </w:rPr>
        <w:t>二级标准要求</w:t>
      </w:r>
      <w:r>
        <w:rPr>
          <w:rFonts w:hint="eastAsia" w:ascii="Times New Roman" w:hAnsi="Times New Roman" w:eastAsia="宋体" w:cs="Times New Roman"/>
          <w:color w:val="auto"/>
          <w:sz w:val="24"/>
          <w:szCs w:val="24"/>
          <w:highlight w:val="none"/>
          <w:lang w:val="en-US" w:eastAsia="zh-CN"/>
        </w:rPr>
        <w:t xml:space="preserve">：0.142 kg/h。排气筒DA006有组织VOCs最高排放浓度和最大排放速率分别为8.89 </w:t>
      </w:r>
      <w:r>
        <w:rPr>
          <w:rFonts w:hint="default" w:ascii="Times New Roman" w:hAnsi="Times New Roman" w:eastAsia="宋体" w:cs="Times New Roman"/>
          <w:color w:val="auto"/>
          <w:sz w:val="24"/>
          <w:szCs w:val="24"/>
          <w:highlight w:val="none"/>
          <w:lang w:val="en-US" w:eastAsia="zh-CN"/>
        </w:rPr>
        <w:t>mg/m</w:t>
      </w:r>
      <w:r>
        <w:rPr>
          <w:rFonts w:hint="default"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 xml:space="preserve">和1.09 </w:t>
      </w:r>
      <w:r>
        <w:rPr>
          <w:rFonts w:hint="eastAsia" w:ascii="Times New Roman" w:hAnsi="Times New Roman" w:eastAsia="宋体" w:cs="Times New Roman"/>
          <w:color w:val="auto"/>
          <w:sz w:val="24"/>
          <w:szCs w:val="24"/>
          <w:highlight w:val="none"/>
          <w:lang w:val="en-US" w:eastAsia="zh-CN"/>
        </w:rPr>
        <w:t xml:space="preserve">kg/h，均满足《挥发性有机物排放标准 第7部分：其他行业》（DB37/2801.7-2019）表1中的标准要求：60 </w:t>
      </w:r>
      <w:r>
        <w:rPr>
          <w:rFonts w:hint="default" w:ascii="Times New Roman" w:hAnsi="Times New Roman" w:eastAsia="宋体" w:cs="Times New Roman"/>
          <w:color w:val="auto"/>
          <w:sz w:val="24"/>
          <w:szCs w:val="24"/>
          <w:highlight w:val="none"/>
          <w:lang w:val="en-US" w:eastAsia="zh-CN"/>
        </w:rPr>
        <w:t>mg/m</w:t>
      </w:r>
      <w:r>
        <w:rPr>
          <w:rFonts w:hint="default"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 xml:space="preserve">和16 </w:t>
      </w:r>
      <w:r>
        <w:rPr>
          <w:rFonts w:hint="eastAsia" w:ascii="Times New Roman" w:hAnsi="Times New Roman" w:eastAsia="宋体" w:cs="Times New Roman"/>
          <w:color w:val="auto"/>
          <w:sz w:val="24"/>
          <w:szCs w:val="24"/>
          <w:highlight w:val="none"/>
          <w:lang w:val="en-US" w:eastAsia="zh-CN"/>
        </w:rPr>
        <w:t>kg/h。</w:t>
      </w:r>
    </w:p>
    <w:p w14:paraId="5C212FAB">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验收监测期间，无组织颗粒物</w:t>
      </w:r>
      <w:r>
        <w:rPr>
          <w:rFonts w:hint="eastAsia" w:ascii="Times New Roman" w:hAnsi="Times New Roman" w:eastAsia="宋体" w:cs="Times New Roman"/>
          <w:color w:val="auto"/>
          <w:sz w:val="24"/>
          <w:szCs w:val="24"/>
          <w:highlight w:val="none"/>
          <w:lang w:val="en-US" w:eastAsia="zh-CN"/>
        </w:rPr>
        <w:t>和氟化物最高</w:t>
      </w:r>
      <w:r>
        <w:rPr>
          <w:rFonts w:hint="default" w:ascii="Times New Roman" w:hAnsi="Times New Roman" w:eastAsia="宋体" w:cs="Times New Roman"/>
          <w:color w:val="auto"/>
          <w:sz w:val="24"/>
          <w:szCs w:val="24"/>
          <w:highlight w:val="none"/>
          <w:lang w:val="en-US" w:eastAsia="zh-CN"/>
        </w:rPr>
        <w:t>排放浓度</w:t>
      </w:r>
      <w:r>
        <w:rPr>
          <w:rFonts w:hint="eastAsia" w:ascii="Times New Roman" w:hAnsi="Times New Roman" w:eastAsia="宋体" w:cs="Times New Roman"/>
          <w:color w:val="auto"/>
          <w:sz w:val="24"/>
          <w:szCs w:val="24"/>
          <w:highlight w:val="none"/>
          <w:lang w:val="en-US" w:eastAsia="zh-CN"/>
        </w:rPr>
        <w:t xml:space="preserve">分别为0.406 </w:t>
      </w:r>
      <w:r>
        <w:rPr>
          <w:rFonts w:hint="default" w:ascii="Times New Roman" w:hAnsi="Times New Roman" w:eastAsia="宋体" w:cs="Times New Roman"/>
          <w:color w:val="auto"/>
          <w:sz w:val="24"/>
          <w:szCs w:val="24"/>
          <w:highlight w:val="none"/>
          <w:lang w:val="en-US" w:eastAsia="zh-CN"/>
        </w:rPr>
        <w:t>mg/m</w:t>
      </w:r>
      <w:r>
        <w:rPr>
          <w:rFonts w:hint="default"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 xml:space="preserve">和0.003 </w:t>
      </w:r>
      <w:r>
        <w:rPr>
          <w:rFonts w:hint="default" w:ascii="Times New Roman" w:hAnsi="Times New Roman" w:eastAsia="宋体" w:cs="Times New Roman"/>
          <w:color w:val="auto"/>
          <w:sz w:val="24"/>
          <w:szCs w:val="24"/>
          <w:highlight w:val="none"/>
          <w:lang w:val="en-US" w:eastAsia="zh-CN"/>
        </w:rPr>
        <w:t>mg/m</w:t>
      </w:r>
      <w:r>
        <w:rPr>
          <w:rFonts w:hint="default"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，均满足</w:t>
      </w:r>
      <w:r>
        <w:rPr>
          <w:rFonts w:hint="default" w:ascii="Times New Roman" w:hAnsi="Times New Roman" w:eastAsia="宋体" w:cs="Times New Roman"/>
          <w:color w:val="auto"/>
          <w:sz w:val="24"/>
          <w:szCs w:val="24"/>
          <w:highlight w:val="none"/>
          <w:lang w:val="en-US" w:eastAsia="zh-CN"/>
        </w:rPr>
        <w:t>《大气污染物综合排放标</w:t>
      </w:r>
      <w:bookmarkStart w:id="0" w:name="_GoBack"/>
      <w:bookmarkEnd w:id="0"/>
      <w:r>
        <w:rPr>
          <w:rFonts w:hint="default" w:ascii="Times New Roman" w:hAnsi="Times New Roman" w:eastAsia="宋体" w:cs="Times New Roman"/>
          <w:color w:val="auto"/>
          <w:sz w:val="24"/>
          <w:szCs w:val="24"/>
          <w:highlight w:val="none"/>
          <w:lang w:val="en-US" w:eastAsia="zh-CN"/>
        </w:rPr>
        <w:t>准》（GB</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16297-1996）表2排放限值：</w:t>
      </w:r>
      <w:r>
        <w:rPr>
          <w:rFonts w:hint="eastAsia" w:ascii="Times New Roman" w:hAnsi="Times New Roman" w:eastAsia="宋体" w:cs="Times New Roman"/>
          <w:color w:val="auto"/>
          <w:sz w:val="24"/>
          <w:szCs w:val="24"/>
          <w:highlight w:val="none"/>
          <w:lang w:val="en-US" w:eastAsia="zh-CN"/>
        </w:rPr>
        <w:t>（颗粒物：</w:t>
      </w:r>
      <w:r>
        <w:rPr>
          <w:rFonts w:hint="default" w:ascii="Times New Roman" w:hAnsi="Times New Roman" w:eastAsia="宋体"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mg/m</w:t>
      </w:r>
      <w:r>
        <w:rPr>
          <w:rFonts w:hint="default"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和氟化物：</w:t>
      </w:r>
      <w:r>
        <w:rPr>
          <w:rFonts w:hint="eastAsia" w:ascii="Times New Roman" w:hAnsi="Times New Roman" w:eastAsia="宋体" w:cs="Times New Roman"/>
          <w:color w:val="auto"/>
          <w:sz w:val="24"/>
          <w:szCs w:val="24"/>
          <w:highlight w:val="none"/>
          <w:lang w:val="en-US" w:eastAsia="zh-CN"/>
        </w:rPr>
        <w:t xml:space="preserve">0.02 </w:t>
      </w:r>
      <w:r>
        <w:rPr>
          <w:rFonts w:hint="default" w:ascii="Times New Roman" w:hAnsi="Times New Roman" w:eastAsia="宋体" w:cs="Times New Roman"/>
          <w:color w:val="auto"/>
          <w:sz w:val="24"/>
          <w:szCs w:val="24"/>
          <w:highlight w:val="none"/>
          <w:lang w:val="en-US" w:eastAsia="zh-CN"/>
        </w:rPr>
        <w:t>mg/m</w:t>
      </w:r>
      <w:r>
        <w:rPr>
          <w:rFonts w:hint="default"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vertAlign w:val="baseline"/>
          <w:lang w:val="en-US" w:eastAsia="zh-CN"/>
        </w:rPr>
        <w:t>。无组织厂界VOCs最高排放浓度为</w:t>
      </w:r>
      <w:r>
        <w:rPr>
          <w:rFonts w:hint="eastAsia" w:ascii="Times New Roman" w:hAnsi="Times New Roman" w:eastAsia="宋体" w:cs="Times New Roman"/>
          <w:color w:val="auto"/>
          <w:sz w:val="24"/>
          <w:szCs w:val="24"/>
          <w:highlight w:val="none"/>
          <w:lang w:val="en-US" w:eastAsia="zh-CN"/>
        </w:rPr>
        <w:t xml:space="preserve">1.34 </w:t>
      </w:r>
      <w:r>
        <w:rPr>
          <w:rFonts w:hint="default" w:ascii="Times New Roman" w:hAnsi="Times New Roman" w:eastAsia="宋体" w:cs="Times New Roman"/>
          <w:color w:val="auto"/>
          <w:sz w:val="24"/>
          <w:szCs w:val="24"/>
          <w:highlight w:val="none"/>
          <w:lang w:val="en-US" w:eastAsia="zh-CN"/>
        </w:rPr>
        <w:t>mg/m</w:t>
      </w:r>
      <w:r>
        <w:rPr>
          <w:rFonts w:hint="default"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，满足</w:t>
      </w:r>
      <w:r>
        <w:rPr>
          <w:rFonts w:hint="eastAsia" w:ascii="Times New Roman" w:hAnsi="Times New Roman" w:eastAsia="宋体" w:cs="Times New Roman"/>
          <w:color w:val="auto"/>
          <w:sz w:val="24"/>
          <w:szCs w:val="24"/>
          <w:highlight w:val="none"/>
          <w:lang w:val="en-US" w:eastAsia="zh-CN"/>
        </w:rPr>
        <w:t xml:space="preserve">《挥发性有机物排放标准 第7部分：其他行业》（DB37/2801.7-2019）表2中标准要求：2.0 </w:t>
      </w:r>
      <w:r>
        <w:rPr>
          <w:rFonts w:hint="default" w:ascii="Times New Roman" w:hAnsi="Times New Roman" w:eastAsia="宋体" w:cs="Times New Roman"/>
          <w:color w:val="auto"/>
          <w:sz w:val="24"/>
          <w:szCs w:val="24"/>
          <w:highlight w:val="none"/>
          <w:lang w:val="en-US" w:eastAsia="zh-CN"/>
        </w:rPr>
        <w:t>mg/m</w:t>
      </w:r>
      <w:r>
        <w:rPr>
          <w:rFonts w:hint="default"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；厂内车间排风口VOCs最高排放浓度为</w:t>
      </w:r>
      <w:r>
        <w:rPr>
          <w:rFonts w:hint="eastAsia" w:ascii="Times New Roman" w:hAnsi="Times New Roman" w:eastAsia="宋体" w:cs="Times New Roman"/>
          <w:color w:val="auto"/>
          <w:sz w:val="24"/>
          <w:szCs w:val="24"/>
          <w:highlight w:val="none"/>
          <w:lang w:val="en-US" w:eastAsia="zh-CN"/>
        </w:rPr>
        <w:t xml:space="preserve">1.99 </w:t>
      </w:r>
      <w:r>
        <w:rPr>
          <w:rFonts w:hint="default" w:ascii="Times New Roman" w:hAnsi="Times New Roman" w:eastAsia="宋体" w:cs="Times New Roman"/>
          <w:color w:val="auto"/>
          <w:sz w:val="24"/>
          <w:szCs w:val="24"/>
          <w:highlight w:val="none"/>
          <w:lang w:val="en-US" w:eastAsia="zh-CN"/>
        </w:rPr>
        <w:t>mg/m</w:t>
      </w:r>
      <w:r>
        <w:rPr>
          <w:rFonts w:hint="default"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，满足《挥发性有机物无组织排放控制标准》（GB 37822-2019）中相应要求</w:t>
      </w:r>
      <w:r>
        <w:rPr>
          <w:rFonts w:hint="eastAsia" w:ascii="Times New Roman" w:hAnsi="Times New Roman" w:eastAsia="宋体" w:cs="Times New Roman"/>
          <w:color w:val="auto"/>
          <w:sz w:val="24"/>
          <w:szCs w:val="24"/>
          <w:highlight w:val="none"/>
          <w:lang w:val="en-US" w:eastAsia="zh-CN"/>
        </w:rPr>
        <w:t xml:space="preserve">6.0 </w:t>
      </w:r>
      <w:r>
        <w:rPr>
          <w:rFonts w:hint="default" w:ascii="Times New Roman" w:hAnsi="Times New Roman" w:eastAsia="宋体" w:cs="Times New Roman"/>
          <w:color w:val="auto"/>
          <w:sz w:val="24"/>
          <w:szCs w:val="24"/>
          <w:highlight w:val="none"/>
          <w:lang w:val="en-US" w:eastAsia="zh-CN"/>
        </w:rPr>
        <w:t>mg/m</w:t>
      </w:r>
      <w:r>
        <w:rPr>
          <w:rFonts w:hint="default"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w:t>
      </w:r>
    </w:p>
    <w:p w14:paraId="4AF4AC09">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3、噪声</w:t>
      </w:r>
    </w:p>
    <w:p w14:paraId="383B9739">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验收监测期间，厂界昼间</w:t>
      </w:r>
      <w:r>
        <w:rPr>
          <w:rFonts w:hint="eastAsia" w:ascii="Times New Roman" w:hAnsi="Times New Roman" w:eastAsia="宋体" w:cs="Times New Roman"/>
          <w:color w:val="auto"/>
          <w:sz w:val="24"/>
          <w:szCs w:val="24"/>
          <w:highlight w:val="none"/>
          <w:lang w:val="en-US" w:eastAsia="zh-CN"/>
        </w:rPr>
        <w:t>最大</w:t>
      </w:r>
      <w:r>
        <w:rPr>
          <w:rFonts w:hint="default" w:ascii="Times New Roman" w:hAnsi="Times New Roman" w:eastAsia="宋体" w:cs="Times New Roman"/>
          <w:color w:val="auto"/>
          <w:sz w:val="24"/>
          <w:szCs w:val="24"/>
          <w:highlight w:val="none"/>
          <w:lang w:val="en-US" w:eastAsia="zh-CN"/>
        </w:rPr>
        <w:t>噪声值</w:t>
      </w:r>
      <w:r>
        <w:rPr>
          <w:rFonts w:hint="eastAsia" w:ascii="Times New Roman" w:hAnsi="Times New Roman" w:eastAsia="宋体" w:cs="Times New Roman"/>
          <w:color w:val="auto"/>
          <w:sz w:val="24"/>
          <w:szCs w:val="24"/>
          <w:highlight w:val="none"/>
          <w:lang w:val="en-US" w:eastAsia="zh-CN"/>
        </w:rPr>
        <w:t>为58</w:t>
      </w:r>
      <w:r>
        <w:rPr>
          <w:rFonts w:hint="default" w:ascii="Times New Roman" w:hAnsi="Times New Roman" w:eastAsia="宋体" w:cs="Times New Roman"/>
          <w:color w:val="auto"/>
          <w:sz w:val="24"/>
          <w:szCs w:val="24"/>
          <w:highlight w:val="none"/>
          <w:lang w:val="en-US" w:eastAsia="zh-CN"/>
        </w:rPr>
        <w:t xml:space="preserve"> dB(A)</w:t>
      </w:r>
      <w:r>
        <w:rPr>
          <w:rFonts w:hint="eastAsia" w:ascii="Times New Roman" w:hAnsi="Times New Roman" w:eastAsia="宋体" w:cs="Times New Roman"/>
          <w:color w:val="auto"/>
          <w:sz w:val="24"/>
          <w:szCs w:val="24"/>
          <w:highlight w:val="none"/>
          <w:lang w:val="en-US" w:eastAsia="zh-CN"/>
        </w:rPr>
        <w:t>，夜</w:t>
      </w:r>
      <w:r>
        <w:rPr>
          <w:rFonts w:hint="default" w:ascii="Times New Roman" w:hAnsi="Times New Roman" w:eastAsia="宋体" w:cs="Times New Roman"/>
          <w:color w:val="auto"/>
          <w:sz w:val="24"/>
          <w:szCs w:val="24"/>
          <w:highlight w:val="none"/>
          <w:lang w:val="en-US" w:eastAsia="zh-CN"/>
        </w:rPr>
        <w:t>间</w:t>
      </w:r>
      <w:r>
        <w:rPr>
          <w:rFonts w:hint="eastAsia" w:ascii="Times New Roman" w:hAnsi="Times New Roman" w:eastAsia="宋体" w:cs="Times New Roman"/>
          <w:color w:val="auto"/>
          <w:sz w:val="24"/>
          <w:szCs w:val="24"/>
          <w:highlight w:val="none"/>
          <w:lang w:val="en-US" w:eastAsia="zh-CN"/>
        </w:rPr>
        <w:t>最大</w:t>
      </w:r>
      <w:r>
        <w:rPr>
          <w:rFonts w:hint="default" w:ascii="Times New Roman" w:hAnsi="Times New Roman" w:eastAsia="宋体" w:cs="Times New Roman"/>
          <w:color w:val="auto"/>
          <w:sz w:val="24"/>
          <w:szCs w:val="24"/>
          <w:highlight w:val="none"/>
          <w:lang w:val="en-US" w:eastAsia="zh-CN"/>
        </w:rPr>
        <w:t>噪声值</w:t>
      </w:r>
      <w:r>
        <w:rPr>
          <w:rFonts w:hint="eastAsia" w:ascii="Times New Roman" w:hAnsi="Times New Roman" w:eastAsia="宋体" w:cs="Times New Roman"/>
          <w:color w:val="auto"/>
          <w:sz w:val="24"/>
          <w:szCs w:val="24"/>
          <w:highlight w:val="none"/>
          <w:lang w:val="en-US" w:eastAsia="zh-CN"/>
        </w:rPr>
        <w:t>为46</w:t>
      </w:r>
      <w:r>
        <w:rPr>
          <w:rFonts w:hint="default" w:ascii="Times New Roman" w:hAnsi="Times New Roman" w:eastAsia="宋体" w:cs="Times New Roman"/>
          <w:color w:val="auto"/>
          <w:sz w:val="24"/>
          <w:szCs w:val="24"/>
          <w:highlight w:val="none"/>
          <w:lang w:val="en-US" w:eastAsia="zh-CN"/>
        </w:rPr>
        <w:t xml:space="preserve"> dB(A)，满足《工业企业厂界环境噪声排放标准》</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GB 12348-2008</w:t>
      </w: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类区标准</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昼间6</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 xml:space="preserve"> dB(A)</w:t>
      </w:r>
      <w:r>
        <w:rPr>
          <w:rFonts w:hint="eastAsia" w:ascii="Times New Roman" w:hAnsi="Times New Roman" w:eastAsia="宋体" w:cs="Times New Roman"/>
          <w:color w:val="auto"/>
          <w:sz w:val="24"/>
          <w:szCs w:val="24"/>
          <w:highlight w:val="none"/>
          <w:lang w:val="en-US" w:eastAsia="zh-CN"/>
        </w:rPr>
        <w:t>、夜间55</w:t>
      </w:r>
      <w:r>
        <w:rPr>
          <w:rFonts w:hint="default" w:ascii="Times New Roman" w:hAnsi="Times New Roman" w:eastAsia="宋体" w:cs="Times New Roman"/>
          <w:color w:val="auto"/>
          <w:sz w:val="24"/>
          <w:szCs w:val="24"/>
          <w:highlight w:val="none"/>
          <w:lang w:val="en-US" w:eastAsia="zh-CN"/>
        </w:rPr>
        <w:t xml:space="preserve"> dB(A)</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要求。</w:t>
      </w:r>
    </w:p>
    <w:p w14:paraId="11F2971E">
      <w:pPr>
        <w:pStyle w:val="32"/>
        <w:keepNext w:val="0"/>
        <w:keepLines w:val="0"/>
        <w:pageBreakBefore w:val="0"/>
        <w:widowControl/>
        <w:tabs>
          <w:tab w:val="left" w:pos="1680"/>
        </w:tabs>
        <w:kinsoku/>
        <w:wordWrap/>
        <w:overflowPunct/>
        <w:topLinePunct w:val="0"/>
        <w:autoSpaceDE/>
        <w:autoSpaceDN/>
        <w:bidi w:val="0"/>
        <w:adjustRightInd/>
        <w:snapToGrid/>
        <w:spacing w:line="360" w:lineRule="auto"/>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4、固体废物</w:t>
      </w:r>
    </w:p>
    <w:p w14:paraId="686BB4A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项目产生的固体废物主要为铝尘灰、铝灰渣。</w:t>
      </w:r>
    </w:p>
    <w:p w14:paraId="3AE8452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项目不新增员工，因此无生活垃圾产生；本项目建设完成后全厂轧制产品产量无变化，因此轧制工序沿用现有工程辅料，不新增油雾回收产生的残渣及轧制油过滤产生的废硅藻土等固体废物。 </w:t>
      </w:r>
    </w:p>
    <w:p w14:paraId="24D9CCC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1）铝尘灰：项目熔炼工序配备布袋除尘器运行过程中产生的铝尘灰，收集后暂存危废暂存间，交由有资质的单位处置。</w:t>
      </w:r>
    </w:p>
    <w:p w14:paraId="3AD29B1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铝灰渣：为提升产品品质与质量，本项目增加铝锭的用量，降低铝水用量。因铝锭的纯度较铝水高，故熔炼产生的铝灰渣较少。因全厂产品产量未发生变化，故本项目建成后铝灰渣产量降低。项目产生的铝灰渣经收集后暂存危废暂存间，交由有资质的单位处置。</w:t>
      </w:r>
    </w:p>
    <w:p w14:paraId="737F0102">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竣工环境保护验收监测结果表明：本次验收项目产生的</w:t>
      </w:r>
      <w:r>
        <w:rPr>
          <w:rFonts w:hint="eastAsia" w:ascii="Times New Roman" w:hAnsi="Times New Roman" w:cs="Times New Roman" w:eastAsiaTheme="minorEastAsia"/>
          <w:color w:val="000000"/>
          <w:sz w:val="24"/>
          <w:szCs w:val="24"/>
          <w:highlight w:val="none"/>
          <w:lang w:val="en-US" w:eastAsia="zh-CN"/>
        </w:rPr>
        <w:t>废水、</w:t>
      </w:r>
      <w:r>
        <w:rPr>
          <w:rFonts w:hint="default" w:ascii="Times New Roman" w:hAnsi="Times New Roman" w:cs="Times New Roman" w:eastAsiaTheme="minorEastAsia"/>
          <w:color w:val="000000"/>
          <w:sz w:val="24"/>
          <w:szCs w:val="24"/>
          <w:highlight w:val="none"/>
          <w:lang w:val="en-US" w:eastAsia="zh-CN"/>
        </w:rPr>
        <w:t>有组织废气、无组织废气、噪声</w:t>
      </w:r>
      <w:r>
        <w:rPr>
          <w:rFonts w:hint="eastAsia" w:ascii="Times New Roman" w:hAnsi="Times New Roman" w:cs="Times New Roman" w:eastAsiaTheme="minorEastAsia"/>
          <w:color w:val="000000"/>
          <w:sz w:val="24"/>
          <w:szCs w:val="24"/>
          <w:highlight w:val="none"/>
          <w:lang w:val="en-US" w:eastAsia="zh-CN"/>
        </w:rPr>
        <w:t>、固废</w:t>
      </w:r>
      <w:r>
        <w:rPr>
          <w:rFonts w:hint="default" w:ascii="Times New Roman" w:hAnsi="Times New Roman" w:cs="Times New Roman" w:eastAsiaTheme="minorEastAsia"/>
          <w:color w:val="000000"/>
          <w:sz w:val="24"/>
          <w:szCs w:val="24"/>
          <w:highlight w:val="none"/>
          <w:lang w:val="en-US" w:eastAsia="zh-CN"/>
        </w:rPr>
        <w:t>经处理设施处理后均稳定达标排放；项目生产过程中产生的</w:t>
      </w:r>
      <w:r>
        <w:rPr>
          <w:rFonts w:hint="eastAsia" w:ascii="Times New Roman" w:hAnsi="Times New Roman" w:cs="Times New Roman" w:eastAsiaTheme="minorEastAsia"/>
          <w:color w:val="000000"/>
          <w:sz w:val="24"/>
          <w:szCs w:val="24"/>
          <w:highlight w:val="none"/>
          <w:lang w:val="en-US" w:eastAsia="zh-CN"/>
        </w:rPr>
        <w:t>废水和</w:t>
      </w:r>
      <w:r>
        <w:rPr>
          <w:rFonts w:hint="default" w:ascii="Times New Roman" w:hAnsi="Times New Roman" w:cs="Times New Roman" w:eastAsiaTheme="minorEastAsia"/>
          <w:color w:val="000000"/>
          <w:sz w:val="24"/>
          <w:szCs w:val="24"/>
          <w:highlight w:val="none"/>
          <w:lang w:val="en-US" w:eastAsia="zh-CN"/>
        </w:rPr>
        <w:t>固废处置措施合理有效，去向明确，对外环境影响较小。综上所述，</w:t>
      </w:r>
      <w:r>
        <w:rPr>
          <w:rFonts w:hint="eastAsia" w:ascii="Times New Roman" w:hAnsi="Times New Roman" w:cs="Times New Roman"/>
          <w:color w:val="auto"/>
          <w:sz w:val="24"/>
          <w:szCs w:val="24"/>
          <w:highlight w:val="none"/>
          <w:lang w:eastAsia="zh-CN"/>
        </w:rPr>
        <w:t>山东信通铝业有限公司高端铝材生产线技术改造项目</w:t>
      </w:r>
      <w:r>
        <w:rPr>
          <w:rFonts w:hint="default" w:ascii="Times New Roman" w:hAnsi="Times New Roman" w:cs="Times New Roman" w:eastAsiaTheme="minorEastAsia"/>
          <w:color w:val="000000"/>
          <w:sz w:val="24"/>
          <w:szCs w:val="24"/>
          <w:highlight w:val="none"/>
          <w:lang w:val="en-US" w:eastAsia="zh-CN"/>
        </w:rPr>
        <w:t>满足建设项目竣工环境保护验收条件。</w:t>
      </w:r>
    </w:p>
    <w:p w14:paraId="16467A48">
      <w:pPr>
        <w:keepNext w:val="0"/>
        <w:keepLines w:val="0"/>
        <w:pageBreakBefore w:val="0"/>
        <w:kinsoku/>
        <w:wordWrap/>
        <w:overflowPunct/>
        <w:topLinePunct w:val="0"/>
        <w:bidi w:val="0"/>
        <w:adjustRightInd w:val="0"/>
        <w:snapToGrid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五、工程建设对环境的影响</w:t>
      </w:r>
    </w:p>
    <w:p w14:paraId="1882E9D4">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项目建设进行了环境影响评价，基本落实了环境影响评价文件及其批复要求。验收监测期间，项目产生的废气、噪声能够达标排放，废水、固体废物能够得到妥善处理。</w:t>
      </w:r>
    </w:p>
    <w:p w14:paraId="7259544A">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六、验收结论</w:t>
      </w:r>
    </w:p>
    <w:p w14:paraId="036DD798">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山东信通铝业有限公司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同意该项目环保设施通过环保验收。</w:t>
      </w:r>
    </w:p>
    <w:p w14:paraId="4DA6F381">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color w:val="000000"/>
          <w:sz w:val="28"/>
          <w:szCs w:val="28"/>
          <w:shd w:val="clear" w:color="auto" w:fill="FFFFFF"/>
          <w:lang w:bidi="ar"/>
        </w:rPr>
        <w:t>七、后续要求</w:t>
      </w:r>
    </w:p>
    <w:p w14:paraId="7D153B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14:paraId="3DD4192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2、定期检查废气收集设施的运行情况，确保废气有效收集和处理；</w:t>
      </w:r>
    </w:p>
    <w:p w14:paraId="2B09ED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项目运营过程中，严格执行排污许可排放标准，危险废物严格按照《危险废物贮存污染控制标准》（GB 18597-2023）要求执行。</w:t>
      </w:r>
    </w:p>
    <w:p w14:paraId="56E99AFF">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lang w:bidi="ar"/>
        </w:rPr>
      </w:pPr>
      <w:r>
        <w:rPr>
          <w:rFonts w:hint="eastAsia" w:asciiTheme="minorEastAsia" w:hAnsiTheme="minorEastAsia" w:eastAsiaTheme="minorEastAsia" w:cstheme="minorEastAsia"/>
          <w:b/>
          <w:color w:val="000000"/>
          <w:sz w:val="28"/>
          <w:szCs w:val="28"/>
          <w:shd w:val="clear" w:color="auto" w:fill="FFFFFF"/>
          <w:lang w:bidi="ar"/>
        </w:rPr>
        <w:t>八、验收人员信息</w:t>
      </w:r>
    </w:p>
    <w:p w14:paraId="707F3B7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见附件。</w:t>
      </w:r>
    </w:p>
    <w:p w14:paraId="1F847C3E">
      <w:pPr>
        <w:pStyle w:val="2"/>
        <w:rPr>
          <w:rFonts w:hint="eastAsia" w:ascii="Times New Roman" w:hAnsi="Times New Roman" w:cs="Times New Roman" w:eastAsiaTheme="minorEastAsia"/>
          <w:sz w:val="24"/>
          <w:szCs w:val="24"/>
          <w:lang w:val="en-US" w:eastAsia="zh-CN"/>
        </w:rPr>
      </w:pPr>
    </w:p>
    <w:p w14:paraId="100CF614">
      <w:pPr>
        <w:pStyle w:val="2"/>
        <w:rPr>
          <w:rFonts w:hint="eastAsia" w:ascii="Times New Roman" w:hAnsi="Times New Roman" w:cs="Times New Roman" w:eastAsiaTheme="minorEastAsia"/>
          <w:sz w:val="24"/>
          <w:szCs w:val="24"/>
          <w:lang w:val="en-US" w:eastAsia="zh-CN"/>
        </w:rPr>
      </w:pPr>
    </w:p>
    <w:p w14:paraId="29001463">
      <w:pPr>
        <w:pStyle w:val="2"/>
        <w:rPr>
          <w:rFonts w:hint="eastAsia" w:ascii="Times New Roman" w:hAnsi="Times New Roman" w:cs="Times New Roman" w:eastAsiaTheme="minorEastAsia"/>
          <w:sz w:val="24"/>
          <w:szCs w:val="24"/>
          <w:lang w:val="en-US" w:eastAsia="zh-CN"/>
        </w:rPr>
      </w:pPr>
    </w:p>
    <w:p w14:paraId="4970685A">
      <w:pPr>
        <w:pStyle w:val="2"/>
        <w:rPr>
          <w:rFonts w:hint="eastAsia" w:ascii="Times New Roman" w:hAnsi="Times New Roman" w:cs="Times New Roman" w:eastAsiaTheme="minorEastAsia"/>
          <w:sz w:val="24"/>
          <w:szCs w:val="24"/>
          <w:lang w:val="en-US" w:eastAsia="zh-CN"/>
        </w:rPr>
      </w:pPr>
    </w:p>
    <w:p w14:paraId="619D6C45">
      <w:pPr>
        <w:pStyle w:val="2"/>
        <w:rPr>
          <w:rFonts w:hint="eastAsia" w:ascii="Times New Roman" w:hAnsi="Times New Roman" w:cs="Times New Roman" w:eastAsiaTheme="minorEastAsia"/>
          <w:sz w:val="24"/>
          <w:szCs w:val="24"/>
          <w:lang w:val="en-US" w:eastAsia="zh-CN"/>
        </w:rPr>
      </w:pPr>
    </w:p>
    <w:p w14:paraId="29C92F95">
      <w:pPr>
        <w:keepNext w:val="0"/>
        <w:keepLines w:val="0"/>
        <w:pageBreakBefore w:val="0"/>
        <w:kinsoku/>
        <w:wordWrap/>
        <w:overflowPunct/>
        <w:topLinePunct w:val="0"/>
        <w:bidi w:val="0"/>
        <w:adjustRightInd w:val="0"/>
        <w:spacing w:line="560" w:lineRule="exact"/>
        <w:ind w:firstLine="364" w:firstLineChars="152"/>
        <w:jc w:val="center"/>
        <w:textAlignment w:val="auto"/>
        <w:outlineLvl w:val="9"/>
        <w:rPr>
          <w:rFonts w:hint="eastAsia" w:asciiTheme="minorEastAsia" w:hAnsiTheme="minorEastAsia" w:eastAsiaTheme="minorEastAsia" w:cstheme="minorEastAsia"/>
          <w:color w:val="auto"/>
          <w:sz w:val="24"/>
          <w:szCs w:val="24"/>
          <w:shd w:val="clear" w:color="auto" w:fill="FFFFFF"/>
        </w:rPr>
      </w:pPr>
      <w:r>
        <w:rPr>
          <w:rFonts w:hint="eastAsia" w:ascii="Times New Roman" w:hAnsi="Times New Roman" w:cs="Times New Roman" w:eastAsiaTheme="minorEastAsia"/>
          <w:color w:val="000000"/>
          <w:sz w:val="24"/>
          <w:szCs w:val="24"/>
          <w:highlight w:val="none"/>
          <w:lang w:val="en-US" w:eastAsia="zh-CN"/>
        </w:rPr>
        <w:t xml:space="preserve">                                       山东信通铝业有限公司</w:t>
      </w:r>
    </w:p>
    <w:p w14:paraId="177C082F">
      <w:pPr>
        <w:keepNext w:val="0"/>
        <w:keepLines w:val="0"/>
        <w:pageBreakBefore w:val="0"/>
        <w:kinsoku/>
        <w:wordWrap/>
        <w:overflowPunct/>
        <w:topLinePunct w:val="0"/>
        <w:bidi w:val="0"/>
        <w:adjustRightInd w:val="0"/>
        <w:spacing w:line="560" w:lineRule="exact"/>
        <w:ind w:right="600" w:firstLine="6240" w:firstLineChars="2600"/>
        <w:textAlignment w:val="auto"/>
        <w:outlineLvl w:val="9"/>
        <w:rPr>
          <w:rFonts w:hint="default" w:ascii="Times New Roman" w:hAnsi="Times New Roman" w:cs="Times New Roman" w:eastAsiaTheme="minorEastAsia"/>
          <w:color w:val="auto"/>
          <w:sz w:val="24"/>
          <w:szCs w:val="24"/>
          <w:shd w:val="clear" w:color="auto" w:fill="FFFFFF"/>
          <w:lang w:bidi="ar"/>
        </w:rPr>
        <w:sectPr>
          <w:footerReference r:id="rId3" w:type="default"/>
          <w:pgSz w:w="11906" w:h="16838"/>
          <w:pgMar w:top="1474" w:right="1588" w:bottom="1134" w:left="1588" w:header="851" w:footer="992" w:gutter="0"/>
          <w:cols w:space="425" w:num="1"/>
          <w:docGrid w:type="lines" w:linePitch="312" w:charSpace="0"/>
        </w:sectPr>
      </w:pPr>
      <w:r>
        <w:rPr>
          <w:rFonts w:hint="default" w:ascii="Times New Roman" w:hAnsi="Times New Roman" w:cs="Times New Roman" w:eastAsiaTheme="minorEastAsia"/>
          <w:color w:val="auto"/>
          <w:sz w:val="24"/>
          <w:szCs w:val="24"/>
          <w:shd w:val="clear" w:color="auto" w:fill="FFFFFF"/>
          <w:lang w:val="en-US" w:eastAsia="zh-CN" w:bidi="ar"/>
        </w:rPr>
        <w:t>202</w:t>
      </w:r>
      <w:r>
        <w:rPr>
          <w:rFonts w:hint="eastAsia" w:ascii="Times New Roman" w:hAnsi="Times New Roman" w:cs="Times New Roman" w:eastAsiaTheme="minorEastAsia"/>
          <w:color w:val="auto"/>
          <w:sz w:val="24"/>
          <w:szCs w:val="24"/>
          <w:shd w:val="clear" w:color="auto" w:fill="FFFFFF"/>
          <w:lang w:val="en-US" w:eastAsia="zh-CN" w:bidi="ar"/>
        </w:rPr>
        <w:t>4</w:t>
      </w:r>
      <w:r>
        <w:rPr>
          <w:rFonts w:hint="default" w:ascii="Times New Roman" w:hAnsi="Times New Roman" w:cs="Times New Roman" w:eastAsiaTheme="minorEastAsia"/>
          <w:color w:val="auto"/>
          <w:sz w:val="24"/>
          <w:szCs w:val="24"/>
          <w:shd w:val="clear" w:color="auto" w:fill="FFFFFF"/>
          <w:lang w:bidi="ar"/>
        </w:rPr>
        <w:t>年</w:t>
      </w:r>
      <w:r>
        <w:rPr>
          <w:rFonts w:hint="eastAsia" w:ascii="Times New Roman" w:hAnsi="Times New Roman" w:cs="Times New Roman" w:eastAsiaTheme="minorEastAsia"/>
          <w:color w:val="auto"/>
          <w:sz w:val="24"/>
          <w:szCs w:val="24"/>
          <w:shd w:val="clear" w:color="auto" w:fill="FFFFFF"/>
          <w:lang w:val="en-US" w:eastAsia="zh-CN" w:bidi="ar"/>
        </w:rPr>
        <w:t>11</w:t>
      </w:r>
      <w:r>
        <w:rPr>
          <w:rFonts w:hint="default" w:ascii="Times New Roman" w:hAnsi="Times New Roman" w:cs="Times New Roman" w:eastAsiaTheme="minorEastAsia"/>
          <w:color w:val="auto"/>
          <w:sz w:val="24"/>
          <w:szCs w:val="24"/>
          <w:shd w:val="clear" w:color="auto" w:fill="FFFFFF"/>
          <w:lang w:bidi="ar"/>
        </w:rPr>
        <w:t>月</w:t>
      </w:r>
      <w:r>
        <w:rPr>
          <w:rFonts w:hint="eastAsia" w:ascii="Times New Roman" w:hAnsi="Times New Roman" w:cs="Times New Roman" w:eastAsiaTheme="minorEastAsia"/>
          <w:color w:val="auto"/>
          <w:sz w:val="24"/>
          <w:szCs w:val="24"/>
          <w:shd w:val="clear" w:color="auto" w:fill="FFFFFF"/>
          <w:lang w:val="en-US" w:eastAsia="zh-CN" w:bidi="ar"/>
        </w:rPr>
        <w:t>10</w:t>
      </w:r>
      <w:r>
        <w:rPr>
          <w:rFonts w:hint="default" w:ascii="Times New Roman" w:hAnsi="Times New Roman" w:cs="Times New Roman" w:eastAsiaTheme="minorEastAsia"/>
          <w:color w:val="auto"/>
          <w:sz w:val="24"/>
          <w:szCs w:val="24"/>
          <w:shd w:val="clear" w:color="auto" w:fill="FFFFFF"/>
          <w:lang w:bidi="ar"/>
        </w:rPr>
        <w:t>日</w:t>
      </w:r>
    </w:p>
    <w:p w14:paraId="2455B0E9">
      <w:pPr>
        <w:pStyle w:val="2"/>
        <w:keepNext w:val="0"/>
        <w:keepLines w:val="0"/>
        <w:pageBreakBefore w:val="0"/>
        <w:widowControl w:val="0"/>
        <w:kinsoku/>
        <w:wordWrap/>
        <w:overflowPunct/>
        <w:topLinePunct w:val="0"/>
        <w:autoSpaceDE w:val="0"/>
        <w:autoSpaceDN w:val="0"/>
        <w:bidi w:val="0"/>
        <w:adjustRightInd w:val="0"/>
        <w:snapToGrid/>
        <w:jc w:val="both"/>
        <w:textAlignment w:val="auto"/>
        <w:outlineLvl w:val="9"/>
        <w:rPr>
          <w:rFonts w:hint="eastAsia"/>
          <w:b/>
          <w:bCs/>
          <w:sz w:val="24"/>
          <w:szCs w:val="24"/>
          <w:lang w:eastAsia="zh-CN"/>
        </w:rPr>
      </w:pPr>
      <w:r>
        <w:rPr>
          <w:rFonts w:hint="eastAsia"/>
          <w:b/>
          <w:bCs/>
          <w:sz w:val="24"/>
          <w:szCs w:val="24"/>
          <w:lang w:eastAsia="zh-CN"/>
        </w:rPr>
        <w:t>附件：</w:t>
      </w:r>
    </w:p>
    <w:p w14:paraId="419A4862">
      <w:pPr>
        <w:pStyle w:val="2"/>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eastAsia="宋体"/>
          <w:lang w:eastAsia="zh-CN"/>
        </w:rPr>
      </w:pPr>
      <w:r>
        <w:rPr>
          <w:rFonts w:hint="eastAsia" w:eastAsia="宋体"/>
          <w:lang w:eastAsia="zh-CN"/>
        </w:rPr>
        <w:drawing>
          <wp:inline distT="0" distB="0" distL="114300" distR="114300">
            <wp:extent cx="7408545" cy="5248910"/>
            <wp:effectExtent l="0" t="0" r="13335" b="8890"/>
            <wp:docPr id="1" name="图片 1" descr="1731743424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31743424561"/>
                    <pic:cNvPicPr>
                      <a:picLocks noChangeAspect="1"/>
                    </pic:cNvPicPr>
                  </pic:nvPicPr>
                  <pic:blipFill>
                    <a:blip r:embed="rId5"/>
                    <a:stretch>
                      <a:fillRect/>
                    </a:stretch>
                  </pic:blipFill>
                  <pic:spPr>
                    <a:xfrm>
                      <a:off x="0" y="0"/>
                      <a:ext cx="7408545" cy="5248910"/>
                    </a:xfrm>
                    <a:prstGeom prst="rect">
                      <a:avLst/>
                    </a:prstGeom>
                  </pic:spPr>
                </pic:pic>
              </a:graphicData>
            </a:graphic>
          </wp:inline>
        </w:drawing>
      </w:r>
    </w:p>
    <w:sectPr>
      <w:pgSz w:w="16838" w:h="11906" w:orient="landscape"/>
      <w:pgMar w:top="1588" w:right="1474" w:bottom="158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4C398A33">
        <w:pPr>
          <w:pStyle w:val="10"/>
          <w:jc w:val="center"/>
        </w:pPr>
        <w:r>
          <w:fldChar w:fldCharType="begin"/>
        </w:r>
        <w:r>
          <w:instrText xml:space="preserve"> PAGE   \* MERGEFORMAT </w:instrText>
        </w:r>
        <w:r>
          <w:fldChar w:fldCharType="separate"/>
        </w:r>
        <w:r>
          <w:rPr>
            <w:lang w:val="zh-CN"/>
          </w:rPr>
          <w:t>5</w:t>
        </w:r>
        <w:r>
          <w:rPr>
            <w:lang w:val="zh-CN"/>
          </w:rPr>
          <w:fldChar w:fldCharType="end"/>
        </w:r>
      </w:p>
    </w:sdtContent>
  </w:sdt>
  <w:p w14:paraId="769CB0FC">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Y2JkODAxZjFlOTg1MGE3OWM0OGFkMWI5NzMzYT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3000"/>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0024"/>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10A29DC"/>
    <w:rsid w:val="01541EA9"/>
    <w:rsid w:val="053F0C01"/>
    <w:rsid w:val="059B00A7"/>
    <w:rsid w:val="08514A4D"/>
    <w:rsid w:val="08981135"/>
    <w:rsid w:val="08C34FF7"/>
    <w:rsid w:val="0A2D5046"/>
    <w:rsid w:val="0ADB5E7A"/>
    <w:rsid w:val="0B536D2E"/>
    <w:rsid w:val="0C7541D8"/>
    <w:rsid w:val="0C8223EB"/>
    <w:rsid w:val="0CA42951"/>
    <w:rsid w:val="0CFE6766"/>
    <w:rsid w:val="0D4C0587"/>
    <w:rsid w:val="10482845"/>
    <w:rsid w:val="10713983"/>
    <w:rsid w:val="110F3E45"/>
    <w:rsid w:val="14025795"/>
    <w:rsid w:val="140B7F29"/>
    <w:rsid w:val="15551E7C"/>
    <w:rsid w:val="159D5768"/>
    <w:rsid w:val="15CF16A7"/>
    <w:rsid w:val="16154F53"/>
    <w:rsid w:val="16FA4E86"/>
    <w:rsid w:val="17B71A49"/>
    <w:rsid w:val="17FE0021"/>
    <w:rsid w:val="182F2017"/>
    <w:rsid w:val="19A12421"/>
    <w:rsid w:val="1AAB26E2"/>
    <w:rsid w:val="1AAE2376"/>
    <w:rsid w:val="1B1851B0"/>
    <w:rsid w:val="1CFD0F69"/>
    <w:rsid w:val="1D300C7D"/>
    <w:rsid w:val="1E77130C"/>
    <w:rsid w:val="1F7E33E3"/>
    <w:rsid w:val="1FB02549"/>
    <w:rsid w:val="20C33720"/>
    <w:rsid w:val="218C6A2F"/>
    <w:rsid w:val="22B36145"/>
    <w:rsid w:val="26F95E73"/>
    <w:rsid w:val="270B5883"/>
    <w:rsid w:val="288C09DE"/>
    <w:rsid w:val="290B259E"/>
    <w:rsid w:val="29EC3253"/>
    <w:rsid w:val="2A2A5D1E"/>
    <w:rsid w:val="2ABB7EB6"/>
    <w:rsid w:val="2B97636B"/>
    <w:rsid w:val="2C2B6CCA"/>
    <w:rsid w:val="2C962879"/>
    <w:rsid w:val="2CE83322"/>
    <w:rsid w:val="2F1728B1"/>
    <w:rsid w:val="2FE204FD"/>
    <w:rsid w:val="30674F5B"/>
    <w:rsid w:val="30C6397A"/>
    <w:rsid w:val="30EE4C7F"/>
    <w:rsid w:val="32B258CB"/>
    <w:rsid w:val="348F3449"/>
    <w:rsid w:val="35475771"/>
    <w:rsid w:val="3A0F01A8"/>
    <w:rsid w:val="3BD50FCD"/>
    <w:rsid w:val="3C8474D5"/>
    <w:rsid w:val="40095632"/>
    <w:rsid w:val="403B1566"/>
    <w:rsid w:val="415D2813"/>
    <w:rsid w:val="42A64878"/>
    <w:rsid w:val="434F5A51"/>
    <w:rsid w:val="44756DC2"/>
    <w:rsid w:val="44CD1674"/>
    <w:rsid w:val="44E00565"/>
    <w:rsid w:val="452C453B"/>
    <w:rsid w:val="481B311D"/>
    <w:rsid w:val="483A4554"/>
    <w:rsid w:val="49CB3674"/>
    <w:rsid w:val="4A4A4B33"/>
    <w:rsid w:val="4A520E2B"/>
    <w:rsid w:val="4C155AC3"/>
    <w:rsid w:val="4CC56D84"/>
    <w:rsid w:val="4D5558B4"/>
    <w:rsid w:val="519D70B4"/>
    <w:rsid w:val="51AA71FB"/>
    <w:rsid w:val="52592449"/>
    <w:rsid w:val="527B23BF"/>
    <w:rsid w:val="52B018E5"/>
    <w:rsid w:val="53530C46"/>
    <w:rsid w:val="53DD36D8"/>
    <w:rsid w:val="54EE0658"/>
    <w:rsid w:val="558772CD"/>
    <w:rsid w:val="560C332E"/>
    <w:rsid w:val="57E24C8E"/>
    <w:rsid w:val="59244A43"/>
    <w:rsid w:val="5A0C3D15"/>
    <w:rsid w:val="5A623404"/>
    <w:rsid w:val="5BCB7408"/>
    <w:rsid w:val="5C084E7C"/>
    <w:rsid w:val="5C2F2281"/>
    <w:rsid w:val="5EB84053"/>
    <w:rsid w:val="600A6B30"/>
    <w:rsid w:val="60263F50"/>
    <w:rsid w:val="60A878DC"/>
    <w:rsid w:val="60B82B42"/>
    <w:rsid w:val="614B11AE"/>
    <w:rsid w:val="62536A85"/>
    <w:rsid w:val="641B4FF7"/>
    <w:rsid w:val="649460BF"/>
    <w:rsid w:val="68D4001D"/>
    <w:rsid w:val="69247BC3"/>
    <w:rsid w:val="6A1877FC"/>
    <w:rsid w:val="6A4662AD"/>
    <w:rsid w:val="6A7038C2"/>
    <w:rsid w:val="6C9227DE"/>
    <w:rsid w:val="6D4541F6"/>
    <w:rsid w:val="6DB13A3A"/>
    <w:rsid w:val="6F5F79E8"/>
    <w:rsid w:val="706D5F5F"/>
    <w:rsid w:val="727335A4"/>
    <w:rsid w:val="73076EFF"/>
    <w:rsid w:val="73C1302B"/>
    <w:rsid w:val="753A1801"/>
    <w:rsid w:val="7543143E"/>
    <w:rsid w:val="75926377"/>
    <w:rsid w:val="7696248B"/>
    <w:rsid w:val="76A96C4B"/>
    <w:rsid w:val="785901FD"/>
    <w:rsid w:val="79CE2470"/>
    <w:rsid w:val="7B451137"/>
    <w:rsid w:val="7B910714"/>
    <w:rsid w:val="7BB54689"/>
    <w:rsid w:val="7CE54755"/>
    <w:rsid w:val="7D422132"/>
    <w:rsid w:val="7EAB7F69"/>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autoRedefine/>
    <w:qFormat/>
    <w:uiPriority w:val="0"/>
    <w:rPr>
      <w:rFonts w:ascii="宋体" w:hAnsi="Courier New"/>
    </w:rPr>
  </w:style>
  <w:style w:type="paragraph" w:styleId="4">
    <w:name w:val="annotation text"/>
    <w:basedOn w:val="1"/>
    <w:link w:val="28"/>
    <w:autoRedefine/>
    <w:qFormat/>
    <w:uiPriority w:val="0"/>
    <w:pPr>
      <w:jc w:val="left"/>
    </w:pPr>
    <w:rPr>
      <w:rFonts w:ascii="Times New Roman" w:hAnsi="Times New Roman"/>
      <w:szCs w:val="20"/>
    </w:rPr>
  </w:style>
  <w:style w:type="paragraph" w:styleId="5">
    <w:name w:val="Body Text"/>
    <w:basedOn w:val="1"/>
    <w:link w:val="26"/>
    <w:autoRedefine/>
    <w:qFormat/>
    <w:uiPriority w:val="0"/>
    <w:pPr>
      <w:spacing w:after="120"/>
    </w:pPr>
    <w:rPr>
      <w:rFonts w:ascii="Times New Roman" w:hAnsi="Times New Roman"/>
      <w:szCs w:val="20"/>
    </w:rPr>
  </w:style>
  <w:style w:type="paragraph" w:styleId="6">
    <w:name w:val="Body Text Indent"/>
    <w:basedOn w:val="1"/>
    <w:next w:val="7"/>
    <w:autoRedefine/>
    <w:unhideWhenUsed/>
    <w:qFormat/>
    <w:uiPriority w:val="99"/>
    <w:pPr>
      <w:ind w:left="420" w:leftChars="200"/>
    </w:pPr>
  </w:style>
  <w:style w:type="paragraph" w:customStyle="1" w:styleId="7">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8">
    <w:name w:val="Plain Text"/>
    <w:basedOn w:val="1"/>
    <w:autoRedefine/>
    <w:qFormat/>
    <w:uiPriority w:val="0"/>
    <w:rPr>
      <w:rFonts w:ascii="宋体" w:hAnsi="Courier New" w:cs="Courier New"/>
      <w:szCs w:val="21"/>
    </w:rPr>
  </w:style>
  <w:style w:type="paragraph" w:styleId="9">
    <w:name w:val="Balloon Text"/>
    <w:basedOn w:val="1"/>
    <w:link w:val="22"/>
    <w:autoRedefine/>
    <w:semiHidden/>
    <w:unhideWhenUsed/>
    <w:qFormat/>
    <w:uiPriority w:val="99"/>
    <w:rPr>
      <w:sz w:val="18"/>
      <w:szCs w:val="18"/>
    </w:rPr>
  </w:style>
  <w:style w:type="paragraph" w:styleId="10">
    <w:name w:val="footer"/>
    <w:basedOn w:val="1"/>
    <w:link w:val="21"/>
    <w:autoRedefine/>
    <w:unhideWhenUsed/>
    <w:qFormat/>
    <w:uiPriority w:val="99"/>
    <w:pPr>
      <w:tabs>
        <w:tab w:val="center" w:pos="4153"/>
        <w:tab w:val="right" w:pos="8306"/>
      </w:tabs>
      <w:snapToGrid w:val="0"/>
      <w:jc w:val="left"/>
    </w:pPr>
    <w:rPr>
      <w:sz w:val="18"/>
      <w:szCs w:val="18"/>
    </w:rPr>
  </w:style>
  <w:style w:type="paragraph" w:styleId="11">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autoRedefine/>
    <w:qFormat/>
    <w:uiPriority w:val="0"/>
    <w:pPr>
      <w:spacing w:after="120"/>
      <w:ind w:left="420" w:leftChars="200"/>
    </w:pPr>
    <w:rPr>
      <w:sz w:val="16"/>
      <w:szCs w:val="16"/>
    </w:rPr>
  </w:style>
  <w:style w:type="paragraph" w:styleId="13">
    <w:name w:val="Normal (Web)"/>
    <w:basedOn w:val="1"/>
    <w:qFormat/>
    <w:uiPriority w:val="99"/>
    <w:pPr>
      <w:spacing w:before="100" w:beforeAutospacing="1" w:after="100" w:afterAutospacing="1"/>
    </w:pPr>
    <w:rPr>
      <w:rFonts w:ascii="宋体" w:hAnsi="宋体" w:eastAsia="宋体" w:cs="宋体"/>
      <w:sz w:val="28"/>
      <w:szCs w:val="28"/>
    </w:rPr>
  </w:style>
  <w:style w:type="paragraph" w:styleId="14">
    <w:name w:val="Body Text First Indent 2"/>
    <w:basedOn w:val="6"/>
    <w:next w:val="1"/>
    <w:autoRedefine/>
    <w:qFormat/>
    <w:uiPriority w:val="0"/>
    <w:pPr>
      <w:ind w:firstLine="420" w:firstLineChars="2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autoRedefine/>
    <w:qFormat/>
    <w:uiPriority w:val="0"/>
    <w:rPr>
      <w:sz w:val="21"/>
      <w:szCs w:val="21"/>
    </w:rPr>
  </w:style>
  <w:style w:type="paragraph" w:customStyle="1" w:styleId="19">
    <w:name w:val="li_正文"/>
    <w:basedOn w:val="1"/>
    <w:autoRedefine/>
    <w:qFormat/>
    <w:uiPriority w:val="0"/>
    <w:pPr>
      <w:ind w:firstLine="200" w:firstLineChars="200"/>
      <w:jc w:val="left"/>
    </w:pPr>
    <w:rPr>
      <w:sz w:val="28"/>
      <w:szCs w:val="28"/>
    </w:rPr>
  </w:style>
  <w:style w:type="character" w:customStyle="1" w:styleId="20">
    <w:name w:val="页眉 Char"/>
    <w:basedOn w:val="17"/>
    <w:link w:val="11"/>
    <w:autoRedefine/>
    <w:qFormat/>
    <w:uiPriority w:val="99"/>
    <w:rPr>
      <w:sz w:val="18"/>
      <w:szCs w:val="18"/>
    </w:rPr>
  </w:style>
  <w:style w:type="character" w:customStyle="1" w:styleId="21">
    <w:name w:val="页脚 Char"/>
    <w:basedOn w:val="17"/>
    <w:link w:val="10"/>
    <w:autoRedefine/>
    <w:qFormat/>
    <w:uiPriority w:val="99"/>
    <w:rPr>
      <w:sz w:val="18"/>
      <w:szCs w:val="18"/>
    </w:rPr>
  </w:style>
  <w:style w:type="character" w:customStyle="1" w:styleId="22">
    <w:name w:val="批注框文本 Char"/>
    <w:basedOn w:val="17"/>
    <w:link w:val="9"/>
    <w:autoRedefine/>
    <w:semiHidden/>
    <w:qFormat/>
    <w:uiPriority w:val="99"/>
    <w:rPr>
      <w:rFonts w:ascii="Calibri" w:hAnsi="Calibri" w:eastAsia="宋体" w:cs="Times New Roman"/>
      <w:kern w:val="2"/>
      <w:sz w:val="18"/>
      <w:szCs w:val="18"/>
    </w:rPr>
  </w:style>
  <w:style w:type="paragraph" w:customStyle="1" w:styleId="23">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4">
    <w:name w:val="List Paragraph"/>
    <w:basedOn w:val="1"/>
    <w:autoRedefine/>
    <w:unhideWhenUsed/>
    <w:qFormat/>
    <w:uiPriority w:val="99"/>
    <w:pPr>
      <w:ind w:firstLine="420" w:firstLineChars="200"/>
    </w:pPr>
  </w:style>
  <w:style w:type="paragraph" w:customStyle="1" w:styleId="25">
    <w:name w:val="正1"/>
    <w:basedOn w:val="1"/>
    <w:link w:val="30"/>
    <w:autoRedefine/>
    <w:qFormat/>
    <w:uiPriority w:val="0"/>
    <w:pPr>
      <w:spacing w:line="360" w:lineRule="auto"/>
      <w:ind w:firstLine="200" w:firstLineChars="200"/>
      <w:jc w:val="left"/>
    </w:pPr>
    <w:rPr>
      <w:rFonts w:eastAsia="楷体_GB2312"/>
      <w:sz w:val="24"/>
    </w:rPr>
  </w:style>
  <w:style w:type="character" w:customStyle="1" w:styleId="26">
    <w:name w:val="正文文本 Char"/>
    <w:basedOn w:val="17"/>
    <w:link w:val="5"/>
    <w:autoRedefine/>
    <w:qFormat/>
    <w:uiPriority w:val="0"/>
    <w:rPr>
      <w:kern w:val="2"/>
      <w:sz w:val="21"/>
    </w:rPr>
  </w:style>
  <w:style w:type="paragraph" w:customStyle="1" w:styleId="27">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28">
    <w:name w:val="批注文字 Char"/>
    <w:basedOn w:val="17"/>
    <w:link w:val="4"/>
    <w:autoRedefine/>
    <w:qFormat/>
    <w:uiPriority w:val="0"/>
    <w:rPr>
      <w:kern w:val="2"/>
      <w:sz w:val="21"/>
    </w:rPr>
  </w:style>
  <w:style w:type="paragraph" w:customStyle="1" w:styleId="29">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0">
    <w:name w:val="正1 Char"/>
    <w:link w:val="25"/>
    <w:autoRedefine/>
    <w:qFormat/>
    <w:uiPriority w:val="0"/>
    <w:rPr>
      <w:rFonts w:ascii="Calibri" w:hAnsi="Calibri" w:eastAsia="楷体_GB2312"/>
      <w:kern w:val="2"/>
      <w:sz w:val="24"/>
      <w:szCs w:val="24"/>
    </w:rPr>
  </w:style>
  <w:style w:type="paragraph" w:customStyle="1" w:styleId="31">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2">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3">
    <w:name w:val="NormalCharacter"/>
    <w:autoRedefine/>
    <w:semiHidden/>
    <w:qFormat/>
    <w:uiPriority w:val="0"/>
  </w:style>
  <w:style w:type="paragraph" w:customStyle="1" w:styleId="34">
    <w:name w:val="UserStyle_29"/>
    <w:basedOn w:val="1"/>
    <w:autoRedefine/>
    <w:qFormat/>
    <w:uiPriority w:val="0"/>
    <w:pPr>
      <w:spacing w:line="500" w:lineRule="exact"/>
      <w:ind w:firstLine="48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3603</Words>
  <Characters>4029</Characters>
  <Lines>18</Lines>
  <Paragraphs>5</Paragraphs>
  <TotalTime>1</TotalTime>
  <ScaleCrop>false</ScaleCrop>
  <LinksUpToDate>false</LinksUpToDate>
  <CharactersWithSpaces>4118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良言未素</cp:lastModifiedBy>
  <cp:lastPrinted>2024-11-18T05:17:13Z</cp:lastPrinted>
  <dcterms:modified xsi:type="dcterms:W3CDTF">2024-11-18T05:17:56Z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888C806E354C47839AE64B6C6598DFE8_13</vt:lpwstr>
  </property>
</Properties>
</file>