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E62C">
      <w:pPr>
        <w:spacing w:line="360" w:lineRule="auto"/>
        <w:jc w:val="center"/>
        <w:rPr>
          <w:rFonts w:hint="eastAsia" w:asciiTheme="minorEastAsia" w:hAnsiTheme="minorEastAsia"/>
          <w:b/>
          <w:bCs/>
          <w:color w:val="383940"/>
          <w:sz w:val="36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color w:val="383940"/>
          <w:sz w:val="36"/>
          <w:szCs w:val="28"/>
          <w:lang w:eastAsia="zh-CN"/>
        </w:rPr>
        <w:t>韶州人民医院医养结合大楼工程项目设计</w:t>
      </w:r>
    </w:p>
    <w:p w14:paraId="0EB0E83F">
      <w:pPr>
        <w:spacing w:line="360" w:lineRule="auto"/>
        <w:jc w:val="center"/>
        <w:rPr>
          <w:rFonts w:asciiTheme="minorEastAsia" w:hAnsiTheme="minorEastAsia"/>
          <w:b/>
          <w:bCs/>
          <w:color w:val="383940"/>
          <w:sz w:val="36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b/>
          <w:bCs/>
          <w:color w:val="383940"/>
          <w:sz w:val="36"/>
          <w:szCs w:val="28"/>
        </w:rPr>
        <w:t>市场调研公告</w:t>
      </w:r>
    </w:p>
    <w:p w14:paraId="5E851C60">
      <w:pPr>
        <w:spacing w:line="460" w:lineRule="exact"/>
        <w:ind w:left="562" w:hanging="562" w:hangingChars="200"/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</w:pPr>
    </w:p>
    <w:p w14:paraId="7589A774">
      <w:pPr>
        <w:spacing w:line="460" w:lineRule="exact"/>
        <w:ind w:left="562" w:hanging="562" w:hangingChars="200"/>
        <w:rPr>
          <w:rFonts w:asciiTheme="minorEastAsia" w:hAnsiTheme="minorEastAsia"/>
          <w:b/>
          <w:bCs/>
          <w:color w:val="383838"/>
          <w:sz w:val="28"/>
          <w:szCs w:val="28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各位潜在供应商：</w:t>
      </w:r>
    </w:p>
    <w:p w14:paraId="5EE6FA68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我单位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eastAsia="zh-CN"/>
        </w:rPr>
        <w:t>韶州人民医院医养结合大楼工程项目设计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进行采购，现须针对该项目需求进行市场调研，欢迎具有相关资质的单位前来递交市场调研文件,现将市场调研事宜公告如下：</w:t>
      </w:r>
    </w:p>
    <w:p w14:paraId="1999ED4C">
      <w:pPr>
        <w:spacing w:line="460" w:lineRule="exact"/>
        <w:rPr>
          <w:rFonts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一、供应商要求</w:t>
      </w:r>
    </w:p>
    <w:p w14:paraId="0B93CDB5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1.在中华人民共和国境内注册，能够独立承担民事责任，具有三证合一营业执照。</w:t>
      </w:r>
    </w:p>
    <w:p w14:paraId="0AAFC8C6">
      <w:pPr>
        <w:spacing w:line="460" w:lineRule="exact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二、预算金额：</w:t>
      </w:r>
      <w:r>
        <w:rPr>
          <w:rFonts w:hint="eastAsia" w:asciiTheme="minorEastAsia" w:hAnsiTheme="minorEastAsia"/>
          <w:b/>
          <w:bCs/>
          <w:sz w:val="28"/>
          <w:szCs w:val="28"/>
          <w:shd w:val="clear" w:color="auto" w:fill="FFFFFF"/>
          <w:lang w:eastAsia="zh-CN"/>
        </w:rPr>
        <w:t>2334200</w:t>
      </w:r>
      <w:r>
        <w:rPr>
          <w:rFonts w:hint="eastAsia" w:asciiTheme="minorEastAsia" w:hAnsiTheme="minorEastAsia"/>
          <w:sz w:val="28"/>
          <w:szCs w:val="28"/>
          <w:shd w:val="clear" w:color="auto" w:fill="FFFFFF"/>
        </w:rPr>
        <w:t>元</w:t>
      </w:r>
    </w:p>
    <w:p w14:paraId="638BF7A9">
      <w:pPr>
        <w:spacing w:line="460" w:lineRule="exact"/>
        <w:rPr>
          <w:rFonts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三、采购内容</w:t>
      </w:r>
    </w:p>
    <w:p w14:paraId="0965B73A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详见附件</w:t>
      </w:r>
    </w:p>
    <w:p w14:paraId="62A15CBF">
      <w:pPr>
        <w:spacing w:line="460" w:lineRule="exact"/>
        <w:rPr>
          <w:rFonts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四、市场调研材料要求</w:t>
      </w:r>
    </w:p>
    <w:p w14:paraId="09DC90EF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1.市场调研材料需正本一份，副本贰份，正本必须用A4幅面纸张打印装订，副本可以用正本的完整复印件，并在封面标明“正本”、“副本”字样。正本与副本如有不一致，则以正本为准。</w:t>
      </w:r>
    </w:p>
    <w:p w14:paraId="65884F29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2.市场调研材料（包含但不限于）：</w:t>
      </w:r>
    </w:p>
    <w:p w14:paraId="2086938D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（1）有效期内营业执照三证合一复印件加盖公章。</w:t>
      </w:r>
    </w:p>
    <w:p w14:paraId="1F35481F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（2）如提交人是法定代表人，需提供法定代表人证明书及法定代表人身份证复印件加盖公章；如提交人是授权代表，需提供法定代表人证明书原件、法定代表人授权委托书及授权代表身份证复印件加盖公章。</w:t>
      </w:r>
    </w:p>
    <w:p w14:paraId="54690A12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（3）近三年内没有违法记录的书面声明。</w:t>
      </w:r>
    </w:p>
    <w:p w14:paraId="38998D4B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（4）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工程设计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项目相关行业发展、市场供给及针对本项目需求提出的相关意见等。</w:t>
      </w:r>
    </w:p>
    <w:p w14:paraId="18E71752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（5）提交人认为其他需要提交的资料。</w:t>
      </w:r>
    </w:p>
    <w:p w14:paraId="345C8B35">
      <w:pPr>
        <w:spacing w:line="460" w:lineRule="exact"/>
        <w:ind w:firstLine="560" w:firstLineChars="2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3.市场调研材料需胶装后密封，封面和骑缝需加盖公章。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br w:type="textWrapping"/>
      </w: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五、信息征集时间及征集方式</w:t>
      </w: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br w:type="textWrapping"/>
      </w: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1.提交时间：2025年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04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月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16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日15:00前送达至指定地点。</w:t>
      </w:r>
    </w:p>
    <w:p w14:paraId="262C6D20">
      <w:pPr>
        <w:spacing w:line="460" w:lineRule="exact"/>
        <w:ind w:firstLine="280" w:firstLineChars="100"/>
        <w:rPr>
          <w:rFonts w:hint="eastAsia" w:asciiTheme="minorEastAsia" w:hAnsiTheme="minorEastAsia" w:eastAsiaTheme="minorEastAsia"/>
          <w:color w:val="383838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2.提交地址：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eastAsia="zh-CN"/>
        </w:rPr>
        <w:t>韶关市浈江区十里亭镇坝厂新村9号</w:t>
      </w:r>
    </w:p>
    <w:p w14:paraId="21DE71C7">
      <w:pPr>
        <w:spacing w:line="460" w:lineRule="exact"/>
        <w:ind w:firstLine="280" w:firstLineChars="100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3.提交方式：现场提交或邮寄。</w:t>
      </w:r>
    </w:p>
    <w:p w14:paraId="4B64D477">
      <w:pPr>
        <w:spacing w:line="460" w:lineRule="exact"/>
        <w:rPr>
          <w:rFonts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b/>
          <w:bCs/>
          <w:color w:val="383838"/>
          <w:sz w:val="28"/>
          <w:szCs w:val="28"/>
          <w:shd w:val="clear" w:color="auto" w:fill="FFFFFF"/>
        </w:rPr>
        <w:t>五、联系方式</w:t>
      </w:r>
    </w:p>
    <w:p w14:paraId="3253AFCC">
      <w:pPr>
        <w:spacing w:line="460" w:lineRule="exact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采购单位：广昌县旴江镇人民政府</w:t>
      </w:r>
    </w:p>
    <w:p w14:paraId="0BDBA024">
      <w:pPr>
        <w:spacing w:line="460" w:lineRule="exact"/>
        <w:rPr>
          <w:rFonts w:asciiTheme="minorEastAsia" w:hAnsiTheme="minorEastAsia"/>
          <w:color w:val="38383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联系人：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赵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先生</w:t>
      </w:r>
    </w:p>
    <w:p w14:paraId="4BD98E4D">
      <w:pPr>
        <w:spacing w:line="460" w:lineRule="exact"/>
        <w:rPr>
          <w:rFonts w:hint="eastAsia" w:asciiTheme="minorEastAsia" w:hAnsiTheme="minorEastAsia" w:eastAsiaTheme="minorEastAsia"/>
          <w:color w:val="383838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联系电话：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eastAsia="zh-CN"/>
        </w:rPr>
        <w:t>15889857259</w:t>
      </w:r>
    </w:p>
    <w:p w14:paraId="596C8C42">
      <w:pPr>
        <w:spacing w:line="460" w:lineRule="exact"/>
        <w:rPr>
          <w:rFonts w:hint="eastAsia" w:asciiTheme="minorEastAsia" w:hAnsiTheme="minorEastAsia" w:eastAsiaTheme="minorEastAsia"/>
          <w:color w:val="383838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地址：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eastAsia="zh-CN"/>
        </w:rPr>
        <w:t>韶关市浈江区浈江大道北31号</w:t>
      </w:r>
    </w:p>
    <w:p w14:paraId="3845C970">
      <w:pPr>
        <w:spacing w:line="460" w:lineRule="exact"/>
        <w:rPr>
          <w:rFonts w:hint="eastAsia" w:asciiTheme="minorEastAsia" w:hAnsiTheme="minorEastAsia" w:eastAsiaTheme="minorEastAsia"/>
          <w:b/>
          <w:bCs/>
          <w:color w:val="383838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代理公司名称：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eastAsia="zh-CN"/>
        </w:rPr>
        <w:t>韶关市瑞诚项目管理有限公司</w:t>
      </w:r>
    </w:p>
    <w:p w14:paraId="77249BB4">
      <w:pPr>
        <w:spacing w:line="460" w:lineRule="exact"/>
        <w:rPr>
          <w:rFonts w:hint="default" w:asciiTheme="minorEastAsia" w:hAnsiTheme="minorEastAsia" w:eastAsiaTheme="minorEastAsia"/>
          <w:color w:val="383838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联系人：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邱小姐</w:t>
      </w:r>
    </w:p>
    <w:p w14:paraId="647E032E">
      <w:pPr>
        <w:spacing w:line="460" w:lineRule="exact"/>
        <w:rPr>
          <w:rFonts w:hint="default" w:asciiTheme="minorEastAsia" w:hAnsiTheme="minorEastAsia" w:eastAsiaTheme="minorEastAsia"/>
          <w:color w:val="383838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联系电话：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val="en-US" w:eastAsia="zh-CN"/>
        </w:rPr>
        <w:t>0751-8608990</w:t>
      </w:r>
    </w:p>
    <w:p w14:paraId="011A9C56">
      <w:pPr>
        <w:spacing w:line="460" w:lineRule="exact"/>
        <w:rPr>
          <w:rFonts w:hint="eastAsia" w:asciiTheme="minorEastAsia" w:hAnsiTheme="minorEastAsia" w:eastAsiaTheme="minorEastAsia"/>
          <w:color w:val="383838"/>
          <w:sz w:val="28"/>
          <w:szCs w:val="28"/>
          <w:shd w:val="clear" w:color="auto" w:fill="FFFFFF"/>
          <w:lang w:eastAsia="zh-CN"/>
        </w:rPr>
      </w:pP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</w:rPr>
        <w:t>地址：</w:t>
      </w:r>
      <w:r>
        <w:rPr>
          <w:rFonts w:hint="eastAsia" w:asciiTheme="minorEastAsia" w:hAnsiTheme="minorEastAsia"/>
          <w:color w:val="383838"/>
          <w:sz w:val="28"/>
          <w:szCs w:val="28"/>
          <w:shd w:val="clear" w:color="auto" w:fill="FFFFFF"/>
          <w:lang w:eastAsia="zh-CN"/>
        </w:rPr>
        <w:t>韶关市浈江区十里亭镇坝厂新村9号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MDY3NjI5YjZmYzU4Mjc4ZmIzY2Q3ZmI3MjFkZWYifQ=="/>
  </w:docVars>
  <w:rsids>
    <w:rsidRoot w:val="002F2349"/>
    <w:rsid w:val="000A0806"/>
    <w:rsid w:val="000E120E"/>
    <w:rsid w:val="00124DA2"/>
    <w:rsid w:val="00130292"/>
    <w:rsid w:val="00284E28"/>
    <w:rsid w:val="002F2349"/>
    <w:rsid w:val="00445AB7"/>
    <w:rsid w:val="00485FE2"/>
    <w:rsid w:val="00585E2F"/>
    <w:rsid w:val="005977C6"/>
    <w:rsid w:val="00623F7F"/>
    <w:rsid w:val="00630C91"/>
    <w:rsid w:val="006855D2"/>
    <w:rsid w:val="006940D2"/>
    <w:rsid w:val="006A5059"/>
    <w:rsid w:val="006F106F"/>
    <w:rsid w:val="007105E0"/>
    <w:rsid w:val="00734198"/>
    <w:rsid w:val="00843303"/>
    <w:rsid w:val="008B454B"/>
    <w:rsid w:val="0092497A"/>
    <w:rsid w:val="00924E6E"/>
    <w:rsid w:val="00A12426"/>
    <w:rsid w:val="00A55ABD"/>
    <w:rsid w:val="00BE56BA"/>
    <w:rsid w:val="00C35E21"/>
    <w:rsid w:val="00C63818"/>
    <w:rsid w:val="00D340A7"/>
    <w:rsid w:val="00F25386"/>
    <w:rsid w:val="00F53599"/>
    <w:rsid w:val="00F76A41"/>
    <w:rsid w:val="00F87A2A"/>
    <w:rsid w:val="00FB3782"/>
    <w:rsid w:val="00FB5854"/>
    <w:rsid w:val="02B8008B"/>
    <w:rsid w:val="0370464D"/>
    <w:rsid w:val="051200B1"/>
    <w:rsid w:val="09EE2822"/>
    <w:rsid w:val="0CFF319D"/>
    <w:rsid w:val="115B06EA"/>
    <w:rsid w:val="156C2EC6"/>
    <w:rsid w:val="17934D95"/>
    <w:rsid w:val="18911CE7"/>
    <w:rsid w:val="1BE8760C"/>
    <w:rsid w:val="20653F47"/>
    <w:rsid w:val="20666E45"/>
    <w:rsid w:val="27213814"/>
    <w:rsid w:val="2AB13AC9"/>
    <w:rsid w:val="2FD500EE"/>
    <w:rsid w:val="32B21002"/>
    <w:rsid w:val="33EC08DB"/>
    <w:rsid w:val="345421F1"/>
    <w:rsid w:val="36967D4F"/>
    <w:rsid w:val="3EF03326"/>
    <w:rsid w:val="40F11940"/>
    <w:rsid w:val="413E755D"/>
    <w:rsid w:val="41D96797"/>
    <w:rsid w:val="42367BA9"/>
    <w:rsid w:val="45245228"/>
    <w:rsid w:val="471547BC"/>
    <w:rsid w:val="47A125F4"/>
    <w:rsid w:val="49AC2773"/>
    <w:rsid w:val="4A03758D"/>
    <w:rsid w:val="4E2F16D1"/>
    <w:rsid w:val="4F706C89"/>
    <w:rsid w:val="51667C7E"/>
    <w:rsid w:val="53141C9A"/>
    <w:rsid w:val="56486D25"/>
    <w:rsid w:val="58B9588A"/>
    <w:rsid w:val="59620BEB"/>
    <w:rsid w:val="5AFC7E15"/>
    <w:rsid w:val="5C8359B1"/>
    <w:rsid w:val="5EAC6109"/>
    <w:rsid w:val="616D7402"/>
    <w:rsid w:val="61ED34AD"/>
    <w:rsid w:val="623E3CA7"/>
    <w:rsid w:val="64A77044"/>
    <w:rsid w:val="6C2231FB"/>
    <w:rsid w:val="6EC0714D"/>
    <w:rsid w:val="6FB76632"/>
    <w:rsid w:val="723111D9"/>
    <w:rsid w:val="742C4E6F"/>
    <w:rsid w:val="74F51705"/>
    <w:rsid w:val="78DE0291"/>
    <w:rsid w:val="7D5C776A"/>
    <w:rsid w:val="7FC1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character" w:styleId="8">
    <w:name w:val="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qxdate"/>
    <w:basedOn w:val="6"/>
    <w:qFormat/>
    <w:uiPriority w:val="0"/>
    <w:rPr>
      <w:color w:val="333333"/>
      <w:sz w:val="18"/>
      <w:szCs w:val="18"/>
    </w:rPr>
  </w:style>
  <w:style w:type="character" w:customStyle="1" w:styleId="12">
    <w:name w:val="displayarti"/>
    <w:basedOn w:val="6"/>
    <w:qFormat/>
    <w:uiPriority w:val="0"/>
    <w:rPr>
      <w:color w:val="FFFFFF"/>
      <w:shd w:val="clear" w:color="auto" w:fill="A00000"/>
    </w:rPr>
  </w:style>
  <w:style w:type="character" w:customStyle="1" w:styleId="13">
    <w:name w:val="redfilenumber"/>
    <w:basedOn w:val="6"/>
    <w:qFormat/>
    <w:uiPriority w:val="0"/>
    <w:rPr>
      <w:color w:val="BA2636"/>
      <w:sz w:val="18"/>
      <w:szCs w:val="18"/>
    </w:rPr>
  </w:style>
  <w:style w:type="character" w:customStyle="1" w:styleId="14">
    <w:name w:val="prev2"/>
    <w:basedOn w:val="6"/>
    <w:qFormat/>
    <w:uiPriority w:val="0"/>
    <w:rPr>
      <w:color w:val="888888"/>
    </w:rPr>
  </w:style>
  <w:style w:type="character" w:customStyle="1" w:styleId="15">
    <w:name w:val="prev3"/>
    <w:basedOn w:val="6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16">
    <w:name w:val="next2"/>
    <w:basedOn w:val="6"/>
    <w:qFormat/>
    <w:uiPriority w:val="0"/>
    <w:rPr>
      <w:color w:val="888888"/>
    </w:rPr>
  </w:style>
  <w:style w:type="character" w:customStyle="1" w:styleId="17">
    <w:name w:val="next3"/>
    <w:basedOn w:val="6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18">
    <w:name w:val="gjfg"/>
    <w:basedOn w:val="6"/>
    <w:qFormat/>
    <w:uiPriority w:val="0"/>
  </w:style>
  <w:style w:type="character" w:customStyle="1" w:styleId="19">
    <w:name w:val="redfilefwwh"/>
    <w:basedOn w:val="6"/>
    <w:qFormat/>
    <w:uiPriority w:val="0"/>
    <w:rPr>
      <w:color w:val="BA2636"/>
      <w:sz w:val="18"/>
      <w:szCs w:val="18"/>
    </w:rPr>
  </w:style>
  <w:style w:type="character" w:customStyle="1" w:styleId="20">
    <w:name w:val="cfdate"/>
    <w:basedOn w:val="6"/>
    <w:qFormat/>
    <w:uiPriority w:val="0"/>
    <w:rPr>
      <w:color w:val="333333"/>
      <w:sz w:val="18"/>
      <w:szCs w:val="18"/>
    </w:rPr>
  </w:style>
  <w:style w:type="character" w:customStyle="1" w:styleId="21">
    <w:name w:val="next"/>
    <w:basedOn w:val="6"/>
    <w:qFormat/>
    <w:uiPriority w:val="0"/>
    <w:rPr>
      <w:color w:val="888888"/>
    </w:rPr>
  </w:style>
  <w:style w:type="character" w:customStyle="1" w:styleId="22">
    <w:name w:val="next1"/>
    <w:basedOn w:val="6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23">
    <w:name w:val="prev"/>
    <w:basedOn w:val="6"/>
    <w:qFormat/>
    <w:uiPriority w:val="0"/>
    <w:rPr>
      <w:rFonts w:hint="eastAsia" w:ascii="微软雅黑" w:hAnsi="微软雅黑" w:eastAsia="微软雅黑" w:cs="微软雅黑"/>
      <w:sz w:val="21"/>
      <w:szCs w:val="21"/>
    </w:rPr>
  </w:style>
  <w:style w:type="character" w:customStyle="1" w:styleId="24">
    <w:name w:val="prev1"/>
    <w:basedOn w:val="6"/>
    <w:qFormat/>
    <w:uiPriority w:val="0"/>
    <w:rPr>
      <w:color w:val="88888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663</Words>
  <Characters>708</Characters>
  <Lines>5</Lines>
  <Paragraphs>1</Paragraphs>
  <TotalTime>11</TotalTime>
  <ScaleCrop>false</ScaleCrop>
  <LinksUpToDate>false</LinksUpToDate>
  <CharactersWithSpaces>710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2023-03-22T01:20:00Z</dcterms:created>
  <dc:creator>微软用户</dc:creator>
  <cp:lastModifiedBy>Administrator</cp:lastModifiedBy>
  <dcterms:modified xsi:type="dcterms:W3CDTF">2025-04-10T03:47:06Z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D633D5B5455D49A2A00E38438D40E8DC_13</vt:lpwstr>
  </property>
  <property fmtid="{D5CDD505-2E9C-101B-9397-08002B2CF9AE}" pid="4" name="KSOTemplateDocerSaveRecord">
    <vt:lpwstr>eyJoZGlkIjoiNTc1NmZkN2I4N2Q1YTU3ZWFlNTE0NWQxNDdhMzRjNzAifQ==</vt:lpwstr>
  </property>
</Properties>
</file>